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28" w:rsidRPr="00F85EC3" w:rsidRDefault="008F3E28" w:rsidP="008F3E28">
      <w:pPr>
        <w:jc w:val="right"/>
      </w:pPr>
      <w:r w:rsidRPr="00F85EC3">
        <w:t xml:space="preserve">Приложение </w:t>
      </w:r>
      <w:r w:rsidR="00F85EC3">
        <w:t xml:space="preserve">№ </w:t>
      </w:r>
      <w:r w:rsidRPr="00F85EC3">
        <w:t>1</w:t>
      </w: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Pr="009F70AB" w:rsidRDefault="008F3E28" w:rsidP="008F3E28">
      <w:pPr>
        <w:jc w:val="center"/>
        <w:rPr>
          <w:b/>
          <w:i/>
        </w:rPr>
      </w:pPr>
      <w:r w:rsidRPr="009F70AB">
        <w:rPr>
          <w:b/>
        </w:rPr>
        <w:t>Квитанция об оплате организационного взноса</w:t>
      </w:r>
    </w:p>
    <w:p w:rsidR="008F3E28" w:rsidRPr="009F70AB" w:rsidRDefault="008F3E28" w:rsidP="008F3E28"/>
    <w:p w:rsidR="008F3E28" w:rsidRDefault="008F3E28" w:rsidP="008F3E28"/>
    <w:tbl>
      <w:tblPr>
        <w:tblW w:w="0" w:type="auto"/>
        <w:tblInd w:w="-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F3E28" w:rsidRPr="00270CCD" w:rsidTr="00AF71E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spacing w:before="240" w:after="60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270CCD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70CC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Pr="00270CC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270CCD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70CCD">
              <w:rPr>
                <w:rFonts w:eastAsia="Times New Roman"/>
                <w:bCs/>
                <w:sz w:val="16"/>
                <w:szCs w:val="16"/>
                <w:lang w:eastAsia="ru-RU"/>
              </w:rPr>
              <w:t>АО ИОО</w:t>
            </w:r>
          </w:p>
        </w:tc>
      </w:tr>
      <w:tr w:rsidR="008F3E28" w:rsidRPr="00270CCD" w:rsidTr="00AF71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270CCD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F3E28" w:rsidRPr="00270CCD" w:rsidTr="00AF71E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>2901017540</w:t>
            </w:r>
            <w:r w:rsidRPr="00270CCD">
              <w:rPr>
                <w:rFonts w:eastAsia="Times New Roman"/>
                <w:sz w:val="16"/>
                <w:szCs w:val="16"/>
                <w:lang w:val="en-US" w:eastAsia="ru-RU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>40603810904004000013</w:t>
            </w:r>
          </w:p>
        </w:tc>
      </w:tr>
      <w:tr w:rsidR="008F3E28" w:rsidRPr="00270CCD" w:rsidTr="00AF71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270CCD">
              <w:rPr>
                <w:rFonts w:eastAsia="Times New Roman"/>
                <w:sz w:val="12"/>
                <w:szCs w:val="12"/>
                <w:lang w:eastAsia="ru-RU"/>
              </w:rPr>
              <w:t xml:space="preserve">            (ИНН получателя платежа)                                                                            </w:t>
            </w:r>
            <w:proofErr w:type="gramStart"/>
            <w:r w:rsidRPr="00270CCD">
              <w:rPr>
                <w:rFonts w:eastAsia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270CCD">
              <w:rPr>
                <w:rFonts w:eastAsia="Times New Roman"/>
                <w:sz w:val="12"/>
                <w:szCs w:val="12"/>
                <w:lang w:eastAsia="ru-RU"/>
              </w:rPr>
              <w:t>номер счета получателя платежа)</w:t>
            </w:r>
          </w:p>
        </w:tc>
      </w:tr>
      <w:tr w:rsidR="008F3E28" w:rsidRPr="00270CCD" w:rsidTr="00AF71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Архангельское отделение № 8637 ПАО Сбербанк России </w:t>
            </w: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8"/>
                <w:szCs w:val="18"/>
                <w:lang w:eastAsia="ru-RU"/>
              </w:rPr>
              <w:t>041117601</w:t>
            </w:r>
          </w:p>
        </w:tc>
      </w:tr>
      <w:tr w:rsidR="008F3E28" w:rsidRPr="00270CCD" w:rsidTr="00AF71E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8F3E28" w:rsidRPr="00270CCD" w:rsidTr="00AF71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70CCD">
              <w:rPr>
                <w:rFonts w:eastAsia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70CCD">
              <w:rPr>
                <w:rFonts w:eastAsia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70CCD">
              <w:rPr>
                <w:rFonts w:eastAsia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70CCD">
              <w:rPr>
                <w:rFonts w:eastAsia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8"/>
                <w:szCs w:val="18"/>
                <w:lang w:eastAsia="ru-RU"/>
              </w:rPr>
              <w:t>30101810100000000601</w:t>
            </w:r>
          </w:p>
        </w:tc>
      </w:tr>
      <w:tr w:rsidR="008F3E28" w:rsidRPr="00270CCD" w:rsidTr="00AF71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3E28" w:rsidRPr="00270CCD" w:rsidRDefault="001E545A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sz w:val="14"/>
                <w:szCs w:val="14"/>
                <w:lang w:eastAsia="ru-RU"/>
              </w:rPr>
              <w:t>№ 08/19</w:t>
            </w:r>
            <w:r w:rsidR="008F3E28" w:rsidRPr="00270CCD">
              <w:rPr>
                <w:rFonts w:eastAsia="Times New Roman"/>
                <w:b/>
                <w:sz w:val="14"/>
                <w:szCs w:val="14"/>
                <w:lang w:eastAsia="ru-RU"/>
              </w:rPr>
              <w:t>_ПО Участие в межрегиональном заочном конкурсе методических материалов педагогических работников ПОО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>ОКТМО 11701000</w:t>
            </w:r>
          </w:p>
        </w:tc>
      </w:tr>
      <w:tr w:rsidR="008F3E28" w:rsidRPr="00270CCD" w:rsidTr="00AF71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270CCD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(наименование платежа)                                                                                            (номер лицевого счета (код) плательщика)</w:t>
            </w:r>
          </w:p>
        </w:tc>
      </w:tr>
      <w:tr w:rsidR="008F3E28" w:rsidRPr="00270CCD" w:rsidTr="00AF71E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F3E28" w:rsidRPr="00270CCD" w:rsidTr="00AF71E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F3E28" w:rsidRPr="00270CCD" w:rsidTr="00AF71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1E545A" w:rsidP="00AF71E8">
            <w:pPr>
              <w:autoSpaceDE w:val="0"/>
              <w:autoSpaceDN w:val="0"/>
              <w:ind w:left="-108" w:firstLine="0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Сумма платежа: 33</w:t>
            </w:r>
            <w:r w:rsidR="008F3E28" w:rsidRPr="00270CCD">
              <w:rPr>
                <w:rFonts w:eastAsia="Times New Roman"/>
                <w:sz w:val="18"/>
                <w:szCs w:val="18"/>
                <w:lang w:eastAsia="ru-RU"/>
              </w:rPr>
              <w:t>0 руб. 00 коп.</w:t>
            </w:r>
            <w:r w:rsidR="008F3E28"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                       </w:t>
            </w:r>
            <w:r w:rsidR="008F3E28" w:rsidRPr="00270CCD">
              <w:rPr>
                <w:rFonts w:eastAsia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8F3E28" w:rsidRPr="00270CCD" w:rsidTr="00AF71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8F3E28" w:rsidRPr="00270CCD" w:rsidTr="00AF71E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70CCD">
              <w:rPr>
                <w:rFonts w:eastAsia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270CC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8F3E28" w:rsidRPr="00270CCD" w:rsidTr="00AF71E8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F3E28" w:rsidRPr="00270CCD" w:rsidRDefault="00F85EC3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hyperlink r:id="rId6" w:history="1">
              <w:r w:rsidR="008F3E28" w:rsidRPr="00270CCD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Квитанция</w:t>
              </w:r>
            </w:hyperlink>
            <w:r w:rsidR="008F3E28" w:rsidRPr="00270CC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ru-RU"/>
              </w:rPr>
            </w:pPr>
            <w:r w:rsidRPr="00270CC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F3E28" w:rsidRPr="00270CCD" w:rsidTr="00AF71E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bCs/>
                <w:sz w:val="16"/>
                <w:szCs w:val="16"/>
                <w:lang w:eastAsia="ru-RU"/>
              </w:rPr>
              <w:t>АО ИОО</w:t>
            </w:r>
          </w:p>
        </w:tc>
      </w:tr>
      <w:tr w:rsidR="008F3E28" w:rsidRPr="00270CCD" w:rsidTr="00AF71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270CCD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F3E28" w:rsidRPr="00270CCD" w:rsidTr="00AF71E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>2901017540</w:t>
            </w:r>
            <w:r w:rsidRPr="00270CCD">
              <w:rPr>
                <w:rFonts w:eastAsia="Times New Roman"/>
                <w:sz w:val="16"/>
                <w:szCs w:val="16"/>
                <w:lang w:val="en-US" w:eastAsia="ru-RU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>40603810904004000013</w:t>
            </w:r>
          </w:p>
        </w:tc>
      </w:tr>
      <w:tr w:rsidR="008F3E28" w:rsidRPr="00270CCD" w:rsidTr="00AF71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270CCD">
              <w:rPr>
                <w:rFonts w:eastAsia="Times New Roman"/>
                <w:sz w:val="12"/>
                <w:szCs w:val="12"/>
                <w:lang w:eastAsia="ru-RU"/>
              </w:rPr>
              <w:t xml:space="preserve">                (ИНН получателя платежа)                                                                   </w:t>
            </w:r>
            <w:proofErr w:type="gramStart"/>
            <w:r w:rsidRPr="00270CCD">
              <w:rPr>
                <w:rFonts w:eastAsia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270CCD">
              <w:rPr>
                <w:rFonts w:eastAsia="Times New Roman"/>
                <w:sz w:val="12"/>
                <w:szCs w:val="12"/>
                <w:lang w:eastAsia="ru-RU"/>
              </w:rPr>
              <w:t>номер счета получателя платежа)</w:t>
            </w:r>
          </w:p>
        </w:tc>
      </w:tr>
      <w:tr w:rsidR="008F3E28" w:rsidRPr="00270CCD" w:rsidTr="00AF71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Архангельское отделение № 8637 ПАО Сбербанк России </w:t>
            </w:r>
          </w:p>
          <w:p w:rsidR="008F3E28" w:rsidRPr="00270CCD" w:rsidRDefault="008F3E28" w:rsidP="00AF71E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8"/>
                <w:szCs w:val="18"/>
                <w:lang w:eastAsia="ru-RU"/>
              </w:rPr>
              <w:t>041117601</w:t>
            </w:r>
          </w:p>
        </w:tc>
      </w:tr>
      <w:tr w:rsidR="008F3E28" w:rsidRPr="00270CCD" w:rsidTr="00AF71E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270CCD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8F3E28" w:rsidRPr="00270CCD" w:rsidTr="00AF71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70CCD">
              <w:rPr>
                <w:rFonts w:eastAsia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70CCD">
              <w:rPr>
                <w:rFonts w:eastAsia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70CCD">
              <w:rPr>
                <w:rFonts w:eastAsia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70CCD">
              <w:rPr>
                <w:rFonts w:eastAsia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8"/>
                <w:szCs w:val="18"/>
                <w:lang w:eastAsia="ru-RU"/>
              </w:rPr>
              <w:t>30101810100000000601</w:t>
            </w:r>
          </w:p>
        </w:tc>
      </w:tr>
      <w:tr w:rsidR="008F3E28" w:rsidRPr="00270CCD" w:rsidTr="00AF71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3E28" w:rsidRPr="00270CCD" w:rsidRDefault="001E545A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4"/>
                <w:szCs w:val="14"/>
                <w:lang w:eastAsia="ru-RU"/>
              </w:rPr>
              <w:t>№ 08/19</w:t>
            </w:r>
            <w:r w:rsidR="008F3E28" w:rsidRPr="00270CCD">
              <w:rPr>
                <w:rFonts w:eastAsia="Times New Roman"/>
                <w:b/>
                <w:sz w:val="14"/>
                <w:szCs w:val="14"/>
                <w:lang w:eastAsia="ru-RU"/>
              </w:rPr>
              <w:t>_ПО Участие в межрегиональном заочном конкурсе методических материалов педагогических работников ПОО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70CCD">
              <w:rPr>
                <w:rFonts w:eastAsia="Times New Roman"/>
                <w:sz w:val="16"/>
                <w:szCs w:val="16"/>
                <w:lang w:eastAsia="ru-RU"/>
              </w:rPr>
              <w:t>ОКТМО 11701000</w:t>
            </w:r>
          </w:p>
        </w:tc>
      </w:tr>
      <w:tr w:rsidR="008F3E28" w:rsidRPr="00270CCD" w:rsidTr="00AF71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270CCD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(наименование платежа)                                                                                                (номер лицевого счета (код) плательщика)</w:t>
            </w:r>
          </w:p>
        </w:tc>
      </w:tr>
      <w:tr w:rsidR="008F3E28" w:rsidRPr="00270CCD" w:rsidTr="00AF71E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8F3E28" w:rsidRPr="00270CCD" w:rsidTr="00AF71E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F3E28" w:rsidRPr="00270CCD" w:rsidTr="00AF71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1E545A" w:rsidP="00AF71E8">
            <w:pPr>
              <w:autoSpaceDE w:val="0"/>
              <w:autoSpaceDN w:val="0"/>
              <w:ind w:left="-108" w:firstLine="0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Сумма платежа: 33</w:t>
            </w:r>
            <w:r w:rsidR="008F3E28" w:rsidRPr="00270CCD">
              <w:rPr>
                <w:rFonts w:eastAsia="Times New Roman"/>
                <w:sz w:val="18"/>
                <w:szCs w:val="18"/>
                <w:lang w:eastAsia="ru-RU"/>
              </w:rPr>
              <w:t>0 руб. 00 коп.                    Сумма платы за услуги: ____ руб. ____коп.</w:t>
            </w:r>
          </w:p>
        </w:tc>
      </w:tr>
      <w:tr w:rsidR="008F3E28" w:rsidRPr="00270CCD" w:rsidTr="00AF71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270CCD">
              <w:rPr>
                <w:rFonts w:eastAsia="Times New Roman"/>
                <w:sz w:val="18"/>
                <w:szCs w:val="18"/>
                <w:lang w:eastAsia="ru-RU"/>
              </w:rPr>
              <w:t xml:space="preserve"> Итого ___________ руб</w:t>
            </w:r>
            <w:r w:rsidRPr="00270CCD">
              <w:rPr>
                <w:rFonts w:eastAsia="Times New Roman"/>
                <w:sz w:val="16"/>
                <w:szCs w:val="16"/>
                <w:lang w:eastAsia="ru-RU"/>
              </w:rPr>
              <w:t xml:space="preserve">. _____ </w:t>
            </w:r>
            <w:r w:rsidRPr="00270CCD">
              <w:rPr>
                <w:rFonts w:eastAsia="Times New Roman"/>
                <w:sz w:val="18"/>
                <w:szCs w:val="18"/>
                <w:lang w:eastAsia="ru-RU"/>
              </w:rPr>
              <w:t>коп</w:t>
            </w:r>
            <w:r w:rsidRPr="00270CCD">
              <w:rPr>
                <w:rFonts w:eastAsia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8F3E28" w:rsidRPr="00270CCD" w:rsidTr="00AF71E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70CCD">
              <w:rPr>
                <w:rFonts w:eastAsia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b/>
                <w:bCs/>
                <w:sz w:val="14"/>
                <w:szCs w:val="14"/>
                <w:lang w:val="en-US" w:eastAsia="ru-RU"/>
              </w:rPr>
            </w:pPr>
            <w:r w:rsidRPr="00270CCD">
              <w:rPr>
                <w:rFonts w:eastAsia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270CCD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8F3E28" w:rsidRPr="00270CCD" w:rsidRDefault="008F3E28" w:rsidP="00AF71E8">
            <w:pPr>
              <w:autoSpaceDE w:val="0"/>
              <w:autoSpaceDN w:val="0"/>
              <w:ind w:firstLine="0"/>
              <w:rPr>
                <w:rFonts w:eastAsia="Times New Roman"/>
                <w:sz w:val="14"/>
                <w:szCs w:val="14"/>
                <w:lang w:val="en-US" w:eastAsia="ru-RU"/>
              </w:rPr>
            </w:pPr>
          </w:p>
        </w:tc>
      </w:tr>
    </w:tbl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>
      <w:pPr>
        <w:ind w:firstLine="0"/>
      </w:pPr>
    </w:p>
    <w:p w:rsidR="008F3E28" w:rsidRDefault="008F3E28" w:rsidP="008F3E28"/>
    <w:p w:rsidR="008F3E28" w:rsidRDefault="008F3E28" w:rsidP="008F3E28"/>
    <w:p w:rsidR="008F3E28" w:rsidRDefault="008F3E28" w:rsidP="008F3E28">
      <w:pPr>
        <w:jc w:val="right"/>
      </w:pPr>
    </w:p>
    <w:p w:rsidR="008F3E28" w:rsidRDefault="008F3E28" w:rsidP="008F3E28">
      <w:pPr>
        <w:jc w:val="right"/>
      </w:pPr>
    </w:p>
    <w:p w:rsidR="008F3E28" w:rsidRPr="00D8762C" w:rsidRDefault="008F3E28" w:rsidP="008F3E28">
      <w:pPr>
        <w:jc w:val="right"/>
      </w:pPr>
    </w:p>
    <w:p w:rsidR="008F3E28" w:rsidRPr="00F85EC3" w:rsidRDefault="008F3E28" w:rsidP="008F3E28">
      <w:pPr>
        <w:jc w:val="right"/>
        <w:rPr>
          <w:bCs/>
        </w:rPr>
      </w:pPr>
      <w:r w:rsidRPr="00F85EC3">
        <w:rPr>
          <w:bCs/>
        </w:rPr>
        <w:lastRenderedPageBreak/>
        <w:t xml:space="preserve">Приложение </w:t>
      </w:r>
      <w:r w:rsidR="00F85EC3">
        <w:rPr>
          <w:bCs/>
        </w:rPr>
        <w:t xml:space="preserve">№ </w:t>
      </w:r>
      <w:r w:rsidRPr="00F85EC3">
        <w:rPr>
          <w:bCs/>
        </w:rPr>
        <w:t>2</w:t>
      </w:r>
    </w:p>
    <w:p w:rsidR="008F3E28" w:rsidRDefault="008F3E28" w:rsidP="008F3E28">
      <w:pPr>
        <w:jc w:val="center"/>
        <w:rPr>
          <w:b/>
          <w:bCs/>
        </w:rPr>
      </w:pPr>
    </w:p>
    <w:p w:rsidR="008F3E28" w:rsidRPr="00250088" w:rsidRDefault="008F3E28" w:rsidP="008F3E28">
      <w:pPr>
        <w:jc w:val="center"/>
        <w:rPr>
          <w:b/>
          <w:bCs/>
        </w:rPr>
      </w:pPr>
      <w:r w:rsidRPr="00250088">
        <w:rPr>
          <w:b/>
          <w:bCs/>
        </w:rPr>
        <w:t>ЗАЯВКА</w:t>
      </w:r>
    </w:p>
    <w:p w:rsidR="008F3E28" w:rsidRPr="00250088" w:rsidRDefault="008F3E28" w:rsidP="008F3E28">
      <w:pPr>
        <w:jc w:val="center"/>
        <w:rPr>
          <w:b/>
        </w:rPr>
      </w:pPr>
      <w:r w:rsidRPr="00250088">
        <w:rPr>
          <w:b/>
          <w:bCs/>
        </w:rPr>
        <w:t>на участие в</w:t>
      </w:r>
      <w:r w:rsidRPr="00250088">
        <w:rPr>
          <w:b/>
        </w:rPr>
        <w:t xml:space="preserve"> Межрегиональном заочном конкурсе методических материалов педагогических работников профессиональных образовательных организаций </w:t>
      </w:r>
    </w:p>
    <w:p w:rsidR="008F3E28" w:rsidRDefault="008F3E28" w:rsidP="008F3E28">
      <w:pPr>
        <w:jc w:val="both"/>
      </w:pPr>
    </w:p>
    <w:p w:rsidR="008F3E28" w:rsidRPr="00250088" w:rsidRDefault="008F3E28" w:rsidP="008F3E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5953"/>
      </w:tblGrid>
      <w:tr w:rsidR="008F3E28" w:rsidRPr="002E1E20" w:rsidTr="00AF71E8">
        <w:trPr>
          <w:trHeight w:val="389"/>
        </w:trPr>
        <w:tc>
          <w:tcPr>
            <w:tcW w:w="3536" w:type="dxa"/>
          </w:tcPr>
          <w:p w:rsidR="008F3E28" w:rsidRPr="002E1E20" w:rsidRDefault="008F3E28" w:rsidP="00AF71E8">
            <w:pPr>
              <w:jc w:val="both"/>
              <w:rPr>
                <w:b/>
              </w:rPr>
            </w:pPr>
            <w:r w:rsidRPr="002E1E20">
              <w:rPr>
                <w:b/>
              </w:rPr>
              <w:t>ФИО участника (ков)</w:t>
            </w:r>
          </w:p>
        </w:tc>
        <w:tc>
          <w:tcPr>
            <w:tcW w:w="5953" w:type="dxa"/>
          </w:tcPr>
          <w:p w:rsidR="008F3E28" w:rsidRPr="002E1E20" w:rsidRDefault="008F3E28" w:rsidP="00AF71E8">
            <w:pPr>
              <w:jc w:val="both"/>
              <w:rPr>
                <w:b/>
              </w:rPr>
            </w:pPr>
          </w:p>
        </w:tc>
      </w:tr>
      <w:tr w:rsidR="008F3E28" w:rsidRPr="00250088" w:rsidTr="00AF71E8">
        <w:trPr>
          <w:trHeight w:val="389"/>
        </w:trPr>
        <w:tc>
          <w:tcPr>
            <w:tcW w:w="3536" w:type="dxa"/>
          </w:tcPr>
          <w:p w:rsidR="008F3E28" w:rsidRPr="00250088" w:rsidRDefault="008F3E28" w:rsidP="00AF71E8">
            <w:pPr>
              <w:ind w:firstLine="0"/>
            </w:pPr>
            <w:r w:rsidRPr="00250088">
              <w:t>Муниципальное образование</w:t>
            </w:r>
          </w:p>
        </w:tc>
        <w:tc>
          <w:tcPr>
            <w:tcW w:w="5953" w:type="dxa"/>
          </w:tcPr>
          <w:p w:rsidR="008F3E28" w:rsidRPr="00250088" w:rsidRDefault="008F3E28" w:rsidP="00AF71E8">
            <w:pPr>
              <w:jc w:val="both"/>
            </w:pPr>
          </w:p>
        </w:tc>
      </w:tr>
      <w:tr w:rsidR="008F3E28" w:rsidRPr="00250088" w:rsidTr="00AF71E8">
        <w:trPr>
          <w:trHeight w:val="411"/>
        </w:trPr>
        <w:tc>
          <w:tcPr>
            <w:tcW w:w="3536" w:type="dxa"/>
          </w:tcPr>
          <w:p w:rsidR="008F3E28" w:rsidRPr="00250088" w:rsidRDefault="008F3E28" w:rsidP="00AF71E8">
            <w:pPr>
              <w:ind w:firstLine="0"/>
            </w:pPr>
            <w:r w:rsidRPr="00250088">
              <w:t>Место работы</w:t>
            </w:r>
          </w:p>
        </w:tc>
        <w:tc>
          <w:tcPr>
            <w:tcW w:w="5953" w:type="dxa"/>
          </w:tcPr>
          <w:p w:rsidR="008F3E28" w:rsidRPr="00250088" w:rsidRDefault="008F3E28" w:rsidP="00AF71E8">
            <w:pPr>
              <w:jc w:val="both"/>
            </w:pPr>
          </w:p>
        </w:tc>
      </w:tr>
      <w:tr w:rsidR="008F3E28" w:rsidRPr="00250088" w:rsidTr="00AF71E8">
        <w:trPr>
          <w:trHeight w:val="389"/>
        </w:trPr>
        <w:tc>
          <w:tcPr>
            <w:tcW w:w="3536" w:type="dxa"/>
          </w:tcPr>
          <w:p w:rsidR="008F3E28" w:rsidRPr="00250088" w:rsidRDefault="008F3E28" w:rsidP="00AF71E8">
            <w:pPr>
              <w:ind w:firstLine="0"/>
            </w:pPr>
            <w:r w:rsidRPr="00250088">
              <w:t>Должность</w:t>
            </w:r>
          </w:p>
        </w:tc>
        <w:tc>
          <w:tcPr>
            <w:tcW w:w="5953" w:type="dxa"/>
          </w:tcPr>
          <w:p w:rsidR="008F3E28" w:rsidRPr="00250088" w:rsidRDefault="008F3E28" w:rsidP="00AF71E8">
            <w:pPr>
              <w:jc w:val="both"/>
            </w:pPr>
          </w:p>
        </w:tc>
      </w:tr>
      <w:tr w:rsidR="008F3E28" w:rsidRPr="00250088" w:rsidTr="00AF71E8">
        <w:trPr>
          <w:trHeight w:val="389"/>
        </w:trPr>
        <w:tc>
          <w:tcPr>
            <w:tcW w:w="3536" w:type="dxa"/>
          </w:tcPr>
          <w:p w:rsidR="008F3E28" w:rsidRPr="00250088" w:rsidRDefault="008F3E28" w:rsidP="00AF71E8">
            <w:pPr>
              <w:ind w:firstLine="0"/>
              <w:rPr>
                <w:lang w:val="en-US"/>
              </w:rPr>
            </w:pPr>
            <w:r w:rsidRPr="00250088">
              <w:rPr>
                <w:lang w:val="en-US"/>
              </w:rPr>
              <w:t>E-mail</w:t>
            </w:r>
          </w:p>
        </w:tc>
        <w:tc>
          <w:tcPr>
            <w:tcW w:w="5953" w:type="dxa"/>
          </w:tcPr>
          <w:p w:rsidR="008F3E28" w:rsidRPr="00250088" w:rsidRDefault="008F3E28" w:rsidP="00AF71E8">
            <w:pPr>
              <w:jc w:val="both"/>
            </w:pPr>
          </w:p>
        </w:tc>
      </w:tr>
      <w:tr w:rsidR="008F3E28" w:rsidRPr="00250088" w:rsidTr="00AF71E8">
        <w:trPr>
          <w:trHeight w:val="411"/>
        </w:trPr>
        <w:tc>
          <w:tcPr>
            <w:tcW w:w="3536" w:type="dxa"/>
          </w:tcPr>
          <w:p w:rsidR="008F3E28" w:rsidRPr="00250088" w:rsidRDefault="008F3E28" w:rsidP="00AF71E8">
            <w:pPr>
              <w:ind w:firstLine="0"/>
            </w:pPr>
            <w:r w:rsidRPr="00250088">
              <w:t>Контактный телефон</w:t>
            </w:r>
          </w:p>
        </w:tc>
        <w:tc>
          <w:tcPr>
            <w:tcW w:w="5953" w:type="dxa"/>
          </w:tcPr>
          <w:p w:rsidR="008F3E28" w:rsidRPr="00250088" w:rsidRDefault="008F3E28" w:rsidP="00AF71E8">
            <w:pPr>
              <w:jc w:val="both"/>
            </w:pPr>
          </w:p>
        </w:tc>
      </w:tr>
      <w:tr w:rsidR="008F3E28" w:rsidRPr="00250088" w:rsidTr="00AF71E8">
        <w:trPr>
          <w:trHeight w:val="389"/>
        </w:trPr>
        <w:tc>
          <w:tcPr>
            <w:tcW w:w="3536" w:type="dxa"/>
          </w:tcPr>
          <w:p w:rsidR="008F3E28" w:rsidRPr="00250088" w:rsidRDefault="008F3E28" w:rsidP="00AF71E8">
            <w:pPr>
              <w:ind w:firstLine="0"/>
            </w:pPr>
            <w:r w:rsidRPr="00250088">
              <w:t>Название номинации</w:t>
            </w:r>
          </w:p>
        </w:tc>
        <w:tc>
          <w:tcPr>
            <w:tcW w:w="5953" w:type="dxa"/>
          </w:tcPr>
          <w:p w:rsidR="008F3E28" w:rsidRPr="00250088" w:rsidRDefault="008F3E28" w:rsidP="00AF71E8">
            <w:pPr>
              <w:jc w:val="both"/>
            </w:pPr>
          </w:p>
        </w:tc>
      </w:tr>
      <w:tr w:rsidR="008F3E28" w:rsidRPr="00250088" w:rsidTr="00AF71E8">
        <w:trPr>
          <w:trHeight w:val="411"/>
        </w:trPr>
        <w:tc>
          <w:tcPr>
            <w:tcW w:w="3536" w:type="dxa"/>
          </w:tcPr>
          <w:p w:rsidR="008F3E28" w:rsidRPr="00250088" w:rsidRDefault="008F3E28" w:rsidP="00AF71E8">
            <w:pPr>
              <w:ind w:firstLine="0"/>
            </w:pPr>
            <w:r w:rsidRPr="00250088">
              <w:t>Тема конкурсной работы</w:t>
            </w:r>
          </w:p>
        </w:tc>
        <w:tc>
          <w:tcPr>
            <w:tcW w:w="5953" w:type="dxa"/>
          </w:tcPr>
          <w:p w:rsidR="008F3E28" w:rsidRPr="00250088" w:rsidRDefault="008F3E28" w:rsidP="00AF71E8">
            <w:pPr>
              <w:jc w:val="both"/>
            </w:pPr>
          </w:p>
        </w:tc>
      </w:tr>
    </w:tbl>
    <w:p w:rsidR="008F3E28" w:rsidRPr="00250088" w:rsidRDefault="008F3E28" w:rsidP="008F3E28">
      <w:pPr>
        <w:jc w:val="both"/>
      </w:pPr>
    </w:p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/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Default="008F3E28" w:rsidP="008F3E28">
      <w:pPr>
        <w:jc w:val="right"/>
        <w:rPr>
          <w:sz w:val="28"/>
          <w:szCs w:val="28"/>
        </w:rPr>
      </w:pPr>
    </w:p>
    <w:p w:rsidR="008F3E28" w:rsidRDefault="008F3E28" w:rsidP="008F3E28">
      <w:pPr>
        <w:jc w:val="right"/>
        <w:rPr>
          <w:sz w:val="28"/>
          <w:szCs w:val="28"/>
        </w:rPr>
      </w:pPr>
    </w:p>
    <w:p w:rsidR="008F3E28" w:rsidRDefault="008F3E28" w:rsidP="008F3E28">
      <w:pPr>
        <w:jc w:val="right"/>
        <w:rPr>
          <w:sz w:val="28"/>
          <w:szCs w:val="28"/>
        </w:rPr>
      </w:pPr>
    </w:p>
    <w:p w:rsidR="008F3E28" w:rsidRDefault="008F3E28" w:rsidP="008F3E28">
      <w:pPr>
        <w:jc w:val="right"/>
        <w:rPr>
          <w:sz w:val="28"/>
          <w:szCs w:val="28"/>
        </w:rPr>
      </w:pPr>
    </w:p>
    <w:p w:rsidR="008F3E28" w:rsidRDefault="008F3E28" w:rsidP="008F3E28">
      <w:pPr>
        <w:jc w:val="right"/>
        <w:rPr>
          <w:sz w:val="28"/>
          <w:szCs w:val="28"/>
        </w:rPr>
      </w:pPr>
    </w:p>
    <w:p w:rsidR="008F3E28" w:rsidRDefault="008F3E28" w:rsidP="008F3E28">
      <w:pPr>
        <w:jc w:val="right"/>
        <w:rPr>
          <w:sz w:val="28"/>
          <w:szCs w:val="28"/>
        </w:rPr>
      </w:pPr>
    </w:p>
    <w:p w:rsidR="008F3E28" w:rsidRDefault="008F3E28" w:rsidP="008F3E28">
      <w:pPr>
        <w:jc w:val="right"/>
      </w:pPr>
    </w:p>
    <w:p w:rsidR="008F3E28" w:rsidRDefault="008F3E28" w:rsidP="008F3E28">
      <w:pPr>
        <w:jc w:val="right"/>
      </w:pPr>
    </w:p>
    <w:p w:rsidR="008F3E28" w:rsidRDefault="008F3E28" w:rsidP="008F3E28">
      <w:pPr>
        <w:jc w:val="right"/>
      </w:pPr>
    </w:p>
    <w:p w:rsidR="008F3E28" w:rsidRDefault="008F3E28" w:rsidP="008F3E28">
      <w:pPr>
        <w:jc w:val="right"/>
      </w:pPr>
    </w:p>
    <w:p w:rsidR="008F3E28" w:rsidRPr="00F85EC3" w:rsidRDefault="008F3E28" w:rsidP="008F3E28">
      <w:pPr>
        <w:jc w:val="right"/>
      </w:pPr>
      <w:r w:rsidRPr="00F85EC3">
        <w:t xml:space="preserve">Приложение </w:t>
      </w:r>
      <w:r w:rsidR="00F85EC3">
        <w:t>№</w:t>
      </w:r>
      <w:r w:rsidRPr="00F85EC3">
        <w:t xml:space="preserve"> 3</w:t>
      </w:r>
    </w:p>
    <w:p w:rsidR="008F3E28" w:rsidRDefault="008F3E28" w:rsidP="008F3E28">
      <w:pPr>
        <w:jc w:val="right"/>
        <w:rPr>
          <w:b/>
          <w:i/>
          <w:sz w:val="28"/>
          <w:szCs w:val="28"/>
        </w:rPr>
      </w:pPr>
    </w:p>
    <w:p w:rsidR="008F3E28" w:rsidRPr="002E1E20" w:rsidRDefault="008F3E28" w:rsidP="008F3E28">
      <w:pPr>
        <w:jc w:val="center"/>
        <w:rPr>
          <w:b/>
          <w:szCs w:val="24"/>
        </w:rPr>
      </w:pPr>
      <w:r w:rsidRPr="002E1E20">
        <w:rPr>
          <w:b/>
          <w:szCs w:val="24"/>
        </w:rPr>
        <w:t>Согласие на обработку персональных данных</w:t>
      </w:r>
    </w:p>
    <w:p w:rsidR="008F3E28" w:rsidRPr="00250088" w:rsidRDefault="008F3E28" w:rsidP="008F3E28">
      <w:pPr>
        <w:pStyle w:val="a4"/>
        <w:tabs>
          <w:tab w:val="left" w:pos="709"/>
        </w:tabs>
        <w:rPr>
          <w:rFonts w:ascii="Times New Roman" w:hAnsi="Times New Roman"/>
          <w:b/>
        </w:rPr>
      </w:pPr>
    </w:p>
    <w:tbl>
      <w:tblPr>
        <w:tblW w:w="956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9000"/>
      </w:tblGrid>
      <w:tr w:rsidR="008F3E28" w:rsidRPr="00250088" w:rsidTr="00AF71E8">
        <w:tc>
          <w:tcPr>
            <w:tcW w:w="567" w:type="dxa"/>
          </w:tcPr>
          <w:p w:rsidR="008F3E28" w:rsidRPr="00250088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0088">
              <w:rPr>
                <w:rFonts w:ascii="Times New Roman" w:hAnsi="Times New Roman"/>
              </w:rPr>
              <w:t>Я,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8F3E28" w:rsidRPr="00250088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8F3E28" w:rsidRPr="00250088" w:rsidTr="00AF71E8">
        <w:tc>
          <w:tcPr>
            <w:tcW w:w="567" w:type="dxa"/>
          </w:tcPr>
          <w:p w:rsidR="008F3E28" w:rsidRPr="00250088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:rsidR="008F3E28" w:rsidRPr="00250088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50088">
              <w:rPr>
                <w:rFonts w:ascii="Times New Roman" w:hAnsi="Times New Roman"/>
              </w:rPr>
              <w:t>(ФИО)</w:t>
            </w:r>
          </w:p>
        </w:tc>
      </w:tr>
    </w:tbl>
    <w:p w:rsidR="008F3E28" w:rsidRPr="00547CBE" w:rsidRDefault="008F3E28" w:rsidP="008F3E28">
      <w:pPr>
        <w:tabs>
          <w:tab w:val="left" w:pos="426"/>
        </w:tabs>
        <w:jc w:val="both"/>
        <w:rPr>
          <w:szCs w:val="24"/>
          <w:u w:val="single"/>
          <w:lang w:eastAsia="ru-RU"/>
        </w:rPr>
      </w:pPr>
      <w:proofErr w:type="gramStart"/>
      <w:r w:rsidRPr="00547CBE">
        <w:rPr>
          <w:szCs w:val="24"/>
        </w:rPr>
        <w:t xml:space="preserve">в соответствии со </w:t>
      </w:r>
      <w:hyperlink r:id="rId7" w:history="1">
        <w:r w:rsidRPr="00547CBE">
          <w:rPr>
            <w:szCs w:val="24"/>
          </w:rPr>
          <w:t>статьей 9</w:t>
        </w:r>
      </w:hyperlink>
      <w:r w:rsidRPr="00547CBE">
        <w:rPr>
          <w:szCs w:val="24"/>
        </w:rPr>
        <w:t xml:space="preserve"> Федерального закона от 27.07.2006 № 152-ФЗ «О персональных данных», с целью проведения и подведения итогов </w:t>
      </w:r>
      <w:r w:rsidRPr="00547CBE">
        <w:rPr>
          <w:b/>
          <w:szCs w:val="24"/>
        </w:rPr>
        <w:t xml:space="preserve"> Межрегионального заочного конкурса методических материалов педагогических работников профессиональных образовательных организаций </w:t>
      </w:r>
      <w:r w:rsidRPr="00547CBE">
        <w:rPr>
          <w:b/>
          <w:bCs/>
          <w:szCs w:val="24"/>
        </w:rPr>
        <w:t xml:space="preserve">даю согласие </w:t>
      </w:r>
      <w:r w:rsidRPr="00547CBE">
        <w:rPr>
          <w:szCs w:val="24"/>
          <w:u w:val="single"/>
          <w:lang w:eastAsia="ru-RU"/>
        </w:rPr>
        <w:t>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г. Архангельск, пр.</w:t>
      </w:r>
      <w:proofErr w:type="gramEnd"/>
      <w:r w:rsidRPr="00547CBE">
        <w:rPr>
          <w:szCs w:val="24"/>
          <w:u w:val="single"/>
          <w:lang w:eastAsia="ru-RU"/>
        </w:rPr>
        <w:t xml:space="preserve"> </w:t>
      </w:r>
      <w:proofErr w:type="gramStart"/>
      <w:r w:rsidRPr="00547CBE">
        <w:rPr>
          <w:szCs w:val="24"/>
          <w:u w:val="single"/>
          <w:lang w:eastAsia="ru-RU"/>
        </w:rPr>
        <w:t>Новгородский</w:t>
      </w:r>
      <w:proofErr w:type="gramEnd"/>
      <w:r w:rsidRPr="00547CBE">
        <w:rPr>
          <w:szCs w:val="24"/>
          <w:u w:val="single"/>
          <w:lang w:eastAsia="ru-RU"/>
        </w:rPr>
        <w:t xml:space="preserve">, д. 66, </w:t>
      </w:r>
      <w:r w:rsidRPr="00547CBE">
        <w:rPr>
          <w:szCs w:val="24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547CBE">
          <w:rPr>
            <w:szCs w:val="24"/>
            <w:lang w:eastAsia="ru-RU"/>
          </w:rPr>
          <w:t>пунктом 3 статьи 3</w:t>
        </w:r>
      </w:hyperlink>
      <w:r w:rsidRPr="00547CBE">
        <w:rPr>
          <w:szCs w:val="24"/>
          <w:lang w:eastAsia="ru-RU"/>
        </w:rPr>
        <w:t xml:space="preserve"> Федерального закона от 27.07.2006 № 152-ФЗ «О персональных данных».</w:t>
      </w:r>
    </w:p>
    <w:p w:rsidR="008F3E28" w:rsidRPr="00547CBE" w:rsidRDefault="008F3E28" w:rsidP="008F3E28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BE">
        <w:rPr>
          <w:rFonts w:ascii="Times New Roman" w:hAnsi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8F3E28" w:rsidRPr="00547CBE" w:rsidRDefault="008F3E28" w:rsidP="008F3E28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B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8F3E28" w:rsidRPr="00547CBE" w:rsidRDefault="008F3E28" w:rsidP="008F3E28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BE">
        <w:rPr>
          <w:rFonts w:ascii="Times New Roman" w:hAnsi="Times New Roman"/>
          <w:sz w:val="24"/>
          <w:szCs w:val="24"/>
          <w:lang w:eastAsia="ru-RU"/>
        </w:rPr>
        <w:t>- пол;</w:t>
      </w:r>
    </w:p>
    <w:p w:rsidR="008F3E28" w:rsidRPr="00547CBE" w:rsidRDefault="008F3E28" w:rsidP="008F3E28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BE">
        <w:rPr>
          <w:rFonts w:ascii="Times New Roman" w:hAnsi="Times New Roman"/>
          <w:sz w:val="24"/>
          <w:szCs w:val="24"/>
          <w:lang w:eastAsia="ru-RU"/>
        </w:rPr>
        <w:t>- номер телефона (домашний, мобильный);</w:t>
      </w:r>
    </w:p>
    <w:p w:rsidR="008F3E28" w:rsidRPr="00547CBE" w:rsidRDefault="008F3E28" w:rsidP="008F3E28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B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47CBE">
        <w:rPr>
          <w:rFonts w:ascii="Times New Roman" w:hAnsi="Times New Roman"/>
          <w:sz w:val="24"/>
          <w:szCs w:val="24"/>
        </w:rPr>
        <w:t>электронный адрес;</w:t>
      </w:r>
    </w:p>
    <w:p w:rsidR="008F3E28" w:rsidRPr="00547CBE" w:rsidRDefault="008F3E28" w:rsidP="008F3E28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BE">
        <w:rPr>
          <w:rFonts w:ascii="Times New Roman" w:hAnsi="Times New Roman"/>
          <w:sz w:val="24"/>
          <w:szCs w:val="24"/>
          <w:lang w:eastAsia="ru-RU"/>
        </w:rPr>
        <w:t xml:space="preserve">- должность, </w:t>
      </w:r>
      <w:r w:rsidRPr="00547CBE">
        <w:rPr>
          <w:rFonts w:ascii="Times New Roman" w:hAnsi="Times New Roman"/>
          <w:sz w:val="24"/>
          <w:szCs w:val="24"/>
        </w:rPr>
        <w:t>место работы.</w:t>
      </w:r>
    </w:p>
    <w:p w:rsidR="008F3E28" w:rsidRPr="00547CBE" w:rsidRDefault="008F3E28" w:rsidP="008F3E28">
      <w:pPr>
        <w:pStyle w:val="a4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7CBE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8F3E28" w:rsidRPr="00547CBE" w:rsidRDefault="008F3E28" w:rsidP="008F3E28">
      <w:pPr>
        <w:pStyle w:val="Default"/>
        <w:tabs>
          <w:tab w:val="left" w:pos="426"/>
        </w:tabs>
        <w:ind w:firstLine="709"/>
        <w:jc w:val="both"/>
      </w:pPr>
      <w:r w:rsidRPr="00547CBE">
        <w:rPr>
          <w:b/>
          <w:bCs/>
        </w:rPr>
        <w:t>Разрешаю использовать в качестве общедоступных персональных данных</w:t>
      </w:r>
      <w:r w:rsidRPr="00547CBE">
        <w:t xml:space="preserve">: фамилию, имя, отчество; сведения о месте работы; наименование конкурсных работ; сведения об участии в конкурсе и о результатах участия в нем, в том числе публикацию материалов. </w:t>
      </w:r>
    </w:p>
    <w:p w:rsidR="008F3E28" w:rsidRPr="00547CBE" w:rsidRDefault="008F3E28" w:rsidP="008F3E28">
      <w:pPr>
        <w:pStyle w:val="Default"/>
        <w:tabs>
          <w:tab w:val="left" w:pos="426"/>
        </w:tabs>
        <w:ind w:firstLine="709"/>
        <w:jc w:val="both"/>
      </w:pPr>
      <w:r w:rsidRPr="00547CBE"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8F3E28" w:rsidRPr="00547CBE" w:rsidRDefault="008F3E28" w:rsidP="008F3E28">
      <w:pPr>
        <w:pStyle w:val="Default"/>
        <w:tabs>
          <w:tab w:val="left" w:pos="426"/>
        </w:tabs>
        <w:ind w:firstLine="709"/>
        <w:jc w:val="both"/>
      </w:pPr>
      <w:r w:rsidRPr="00547CBE">
        <w:t xml:space="preserve">Разрешаю поручать обработку моих персональных данных АО ИОО в объеме и в целях, указанных в настоящем согласии. </w:t>
      </w:r>
    </w:p>
    <w:p w:rsidR="008F3E28" w:rsidRPr="00547CBE" w:rsidRDefault="008F3E28" w:rsidP="008F3E28">
      <w:pPr>
        <w:pStyle w:val="Default"/>
        <w:tabs>
          <w:tab w:val="left" w:pos="426"/>
        </w:tabs>
        <w:ind w:firstLine="709"/>
        <w:jc w:val="both"/>
      </w:pPr>
      <w:r w:rsidRPr="00547CBE">
        <w:t xml:space="preserve">Настоящее согласие выдано без ограничения срока его действия. Отзыв настоящего согласия осуществляется предоставлением в АО ИОО письменного заявления об отзыве согласия на обработку персональных данных. </w:t>
      </w:r>
    </w:p>
    <w:p w:rsidR="008F3E28" w:rsidRPr="00547CBE" w:rsidRDefault="008F3E28" w:rsidP="008F3E28">
      <w:pPr>
        <w:pStyle w:val="Default"/>
        <w:tabs>
          <w:tab w:val="left" w:pos="426"/>
        </w:tabs>
        <w:ind w:firstLine="709"/>
        <w:jc w:val="both"/>
      </w:pPr>
      <w:r w:rsidRPr="00547CBE">
        <w:t xml:space="preserve"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 </w:t>
      </w:r>
    </w:p>
    <w:p w:rsidR="008F3E28" w:rsidRPr="00547CBE" w:rsidRDefault="008F3E28" w:rsidP="008F3E28">
      <w:pPr>
        <w:pStyle w:val="a4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BE">
        <w:rPr>
          <w:rFonts w:ascii="Times New Roman" w:hAnsi="Times New Roman"/>
          <w:bCs/>
          <w:sz w:val="24"/>
          <w:szCs w:val="24"/>
        </w:rPr>
        <w:t>В случае изменения моих персональных данных обязуюсь сообщать об этом в АО ИОО</w:t>
      </w:r>
      <w:r w:rsidRPr="00547C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CBE">
        <w:rPr>
          <w:rFonts w:ascii="Times New Roman" w:hAnsi="Times New Roman"/>
          <w:sz w:val="24"/>
          <w:szCs w:val="24"/>
        </w:rPr>
        <w:t>в десятидневный срок.</w:t>
      </w:r>
    </w:p>
    <w:p w:rsidR="008F3E28" w:rsidRPr="00547CBE" w:rsidRDefault="008F3E28" w:rsidP="008F3E28">
      <w:pPr>
        <w:pStyle w:val="a4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7CBE">
        <w:rPr>
          <w:rFonts w:ascii="Times New Roman" w:hAnsi="Times New Roman"/>
          <w:b/>
          <w:sz w:val="24"/>
          <w:szCs w:val="24"/>
        </w:rPr>
        <w:t>Я уведомле</w:t>
      </w:r>
      <w:proofErr w:type="gramStart"/>
      <w:r w:rsidRPr="00547CBE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547CBE">
        <w:rPr>
          <w:rFonts w:ascii="Times New Roman" w:hAnsi="Times New Roman"/>
          <w:b/>
          <w:sz w:val="24"/>
          <w:szCs w:val="24"/>
        </w:rPr>
        <w:t>а) о своем праве отозвать согласие путем подачи Оператору письменного заявления и о том, что отказ от предоставления своих персональных данных влечет невозможность Оператора осуществлять трудовые отношения.</w:t>
      </w:r>
    </w:p>
    <w:p w:rsidR="008F3E28" w:rsidRPr="00547CBE" w:rsidRDefault="008F3E28" w:rsidP="008F3E28">
      <w:pPr>
        <w:pStyle w:val="a4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7CBE">
        <w:rPr>
          <w:rFonts w:ascii="Times New Roman" w:hAnsi="Times New Roman"/>
          <w:b/>
          <w:sz w:val="24"/>
          <w:szCs w:val="24"/>
        </w:rPr>
        <w:t>Подтверждаю</w:t>
      </w:r>
      <w:r w:rsidRPr="00547CBE">
        <w:rPr>
          <w:rFonts w:ascii="Times New Roman" w:hAnsi="Times New Roman"/>
          <w:sz w:val="24"/>
          <w:szCs w:val="24"/>
        </w:rPr>
        <w:t>, что ознакомле</w:t>
      </w:r>
      <w:proofErr w:type="gramStart"/>
      <w:r w:rsidRPr="00547CBE">
        <w:rPr>
          <w:rFonts w:ascii="Times New Roman" w:hAnsi="Times New Roman"/>
          <w:sz w:val="24"/>
          <w:szCs w:val="24"/>
        </w:rPr>
        <w:t>н(</w:t>
      </w:r>
      <w:proofErr w:type="gramEnd"/>
      <w:r w:rsidRPr="00547CBE">
        <w:rPr>
          <w:rFonts w:ascii="Times New Roman" w:hAnsi="Times New Roman"/>
          <w:sz w:val="24"/>
          <w:szCs w:val="24"/>
        </w:rPr>
        <w:t>а) с положениями Федерального закона от 27.07.2006 № 152-ФЗ «О персональных данных», права и обязанности в области защиты персональных данных мне разъяснены. Кроме того, я уведомле</w:t>
      </w:r>
      <w:proofErr w:type="gramStart"/>
      <w:r w:rsidRPr="00547CBE">
        <w:rPr>
          <w:rFonts w:ascii="Times New Roman" w:hAnsi="Times New Roman"/>
          <w:sz w:val="24"/>
          <w:szCs w:val="24"/>
        </w:rPr>
        <w:t>н(</w:t>
      </w:r>
      <w:proofErr w:type="gramEnd"/>
      <w:r w:rsidRPr="00547CBE">
        <w:rPr>
          <w:rFonts w:ascii="Times New Roman" w:hAnsi="Times New Roman"/>
          <w:sz w:val="24"/>
          <w:szCs w:val="24"/>
        </w:rPr>
        <w:t>а),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8F3E28" w:rsidRPr="002E1E20" w:rsidRDefault="008F3E28" w:rsidP="008F3E28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2E1E20">
        <w:rPr>
          <w:rFonts w:ascii="Times New Roman" w:hAnsi="Times New Roman"/>
          <w:spacing w:val="-14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851"/>
        <w:gridCol w:w="2693"/>
        <w:gridCol w:w="709"/>
        <w:gridCol w:w="2799"/>
      </w:tblGrid>
      <w:tr w:rsidR="008F3E28" w:rsidRPr="00547CBE" w:rsidTr="00AF71E8">
        <w:tc>
          <w:tcPr>
            <w:tcW w:w="2518" w:type="dxa"/>
            <w:tcBorders>
              <w:bottom w:val="single" w:sz="4" w:space="0" w:color="auto"/>
            </w:tcBorders>
          </w:tcPr>
          <w:p w:rsidR="008F3E28" w:rsidRPr="00547CBE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28" w:rsidRPr="00547CBE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3E28" w:rsidRPr="00547CBE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E28" w:rsidRPr="00547CBE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F3E28" w:rsidRPr="00547CBE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28" w:rsidRPr="00547CBE" w:rsidTr="00AF71E8">
        <w:tc>
          <w:tcPr>
            <w:tcW w:w="2518" w:type="dxa"/>
            <w:tcBorders>
              <w:top w:val="single" w:sz="4" w:space="0" w:color="auto"/>
            </w:tcBorders>
          </w:tcPr>
          <w:p w:rsidR="008F3E28" w:rsidRPr="00547CBE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B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8F3E28" w:rsidRPr="00547CBE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3E28" w:rsidRPr="00547CBE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B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709" w:type="dxa"/>
          </w:tcPr>
          <w:p w:rsidR="008F3E28" w:rsidRPr="00547CBE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8F3E28" w:rsidRPr="00547CBE" w:rsidRDefault="008F3E28" w:rsidP="00AF71E8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B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:rsidR="008F3E28" w:rsidRDefault="008F3E28" w:rsidP="008F3E28">
      <w:pPr>
        <w:jc w:val="right"/>
      </w:pPr>
    </w:p>
    <w:p w:rsidR="008F3E28" w:rsidRPr="00F85EC3" w:rsidRDefault="008F3E28" w:rsidP="008F3E28">
      <w:pPr>
        <w:jc w:val="right"/>
      </w:pPr>
      <w:r w:rsidRPr="00F85EC3">
        <w:t xml:space="preserve">Приложение  </w:t>
      </w:r>
      <w:r w:rsidR="00F85EC3">
        <w:t xml:space="preserve">№ </w:t>
      </w:r>
      <w:r w:rsidRPr="00F85EC3">
        <w:t>4</w:t>
      </w:r>
    </w:p>
    <w:p w:rsidR="004A32E2" w:rsidRDefault="004A32E2" w:rsidP="008F3E28">
      <w:pPr>
        <w:jc w:val="center"/>
        <w:rPr>
          <w:b/>
        </w:rPr>
      </w:pPr>
    </w:p>
    <w:p w:rsidR="008F3E28" w:rsidRPr="004A32E2" w:rsidRDefault="008F3E28" w:rsidP="008F3E28">
      <w:pPr>
        <w:jc w:val="center"/>
        <w:rPr>
          <w:b/>
          <w:sz w:val="28"/>
          <w:szCs w:val="28"/>
        </w:rPr>
      </w:pPr>
      <w:r w:rsidRPr="004A32E2">
        <w:rPr>
          <w:b/>
          <w:sz w:val="28"/>
          <w:szCs w:val="28"/>
        </w:rPr>
        <w:t>Критерии оценки рабочей тетради (РТ)</w:t>
      </w:r>
    </w:p>
    <w:p w:rsidR="008F3E28" w:rsidRPr="009F70AB" w:rsidRDefault="008F3E28" w:rsidP="008F3E28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709"/>
        <w:gridCol w:w="708"/>
      </w:tblGrid>
      <w:tr w:rsidR="008F3E28" w:rsidRPr="009F70AB" w:rsidTr="004A32E2">
        <w:tc>
          <w:tcPr>
            <w:tcW w:w="568" w:type="dxa"/>
            <w:shd w:val="clear" w:color="auto" w:fill="auto"/>
            <w:vAlign w:val="center"/>
          </w:tcPr>
          <w:p w:rsidR="008F3E28" w:rsidRDefault="008F3E28" w:rsidP="00AF71E8">
            <w:pPr>
              <w:ind w:firstLine="0"/>
              <w:rPr>
                <w:b/>
                <w:sz w:val="22"/>
              </w:rPr>
            </w:pPr>
            <w:r w:rsidRPr="002E1E20">
              <w:rPr>
                <w:b/>
                <w:sz w:val="22"/>
              </w:rPr>
              <w:t>№</w:t>
            </w:r>
          </w:p>
          <w:p w:rsidR="008F3E28" w:rsidRPr="002E1E20" w:rsidRDefault="008F3E28" w:rsidP="00AF71E8">
            <w:pPr>
              <w:ind w:firstLine="0"/>
              <w:rPr>
                <w:b/>
                <w:sz w:val="22"/>
              </w:rPr>
            </w:pPr>
            <w:proofErr w:type="spellStart"/>
            <w:r w:rsidRPr="002E1E20"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8F3E28" w:rsidRPr="002E1E20" w:rsidRDefault="008F3E28" w:rsidP="00AF71E8">
            <w:pPr>
              <w:jc w:val="center"/>
              <w:rPr>
                <w:b/>
                <w:szCs w:val="24"/>
              </w:rPr>
            </w:pPr>
            <w:r w:rsidRPr="002E1E20">
              <w:rPr>
                <w:b/>
                <w:szCs w:val="24"/>
              </w:rPr>
              <w:t>Критерии и показатели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E28" w:rsidRPr="002E1E20" w:rsidRDefault="008F3E28" w:rsidP="00AF71E8">
            <w:pPr>
              <w:ind w:firstLine="0"/>
              <w:rPr>
                <w:b/>
                <w:sz w:val="18"/>
                <w:szCs w:val="18"/>
              </w:rPr>
            </w:pPr>
            <w:r w:rsidRPr="002E1E20">
              <w:rPr>
                <w:b/>
                <w:sz w:val="18"/>
                <w:szCs w:val="18"/>
              </w:rPr>
              <w:t>Макс. балл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E28" w:rsidRPr="002E1E20" w:rsidRDefault="008F3E28" w:rsidP="00AF71E8">
            <w:pPr>
              <w:ind w:firstLine="0"/>
              <w:rPr>
                <w:b/>
                <w:sz w:val="18"/>
                <w:szCs w:val="18"/>
              </w:rPr>
            </w:pPr>
            <w:r w:rsidRPr="002E1E20">
              <w:rPr>
                <w:b/>
                <w:sz w:val="18"/>
                <w:szCs w:val="18"/>
              </w:rPr>
              <w:t>Оценка, выставленная экспертом</w:t>
            </w:r>
          </w:p>
        </w:tc>
      </w:tr>
      <w:tr w:rsidR="008F3E28" w:rsidRPr="009F70AB" w:rsidTr="00AF71E8">
        <w:tc>
          <w:tcPr>
            <w:tcW w:w="10065" w:type="dxa"/>
            <w:gridSpan w:val="4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sz w:val="20"/>
                <w:szCs w:val="20"/>
              </w:rPr>
            </w:pPr>
            <w:r w:rsidRPr="00DC7F90">
              <w:rPr>
                <w:b/>
                <w:sz w:val="20"/>
                <w:szCs w:val="20"/>
              </w:rPr>
              <w:t>1.Оценка содержания РТ – 12 баллов</w:t>
            </w:r>
          </w:p>
        </w:tc>
      </w:tr>
      <w:tr w:rsidR="008F3E28" w:rsidRPr="009F70AB" w:rsidTr="004A32E2">
        <w:tc>
          <w:tcPr>
            <w:tcW w:w="568" w:type="dxa"/>
            <w:shd w:val="clear" w:color="auto" w:fill="auto"/>
          </w:tcPr>
          <w:p w:rsidR="008F3E28" w:rsidRPr="00D048E3" w:rsidRDefault="008F3E28" w:rsidP="00AF71E8">
            <w:pPr>
              <w:ind w:firstLine="0"/>
              <w:rPr>
                <w:b/>
                <w:sz w:val="20"/>
                <w:szCs w:val="20"/>
              </w:rPr>
            </w:pPr>
            <w:r w:rsidRPr="00D048E3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8080" w:type="dxa"/>
            <w:shd w:val="clear" w:color="auto" w:fill="auto"/>
          </w:tcPr>
          <w:p w:rsidR="008F3E28" w:rsidRPr="004A32E2" w:rsidRDefault="008F3E28" w:rsidP="00AF71E8">
            <w:pPr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  <w:u w:val="single"/>
              </w:rPr>
              <w:t>Соответствие содержания РТ ФГОС СПО</w:t>
            </w:r>
            <w:r w:rsidRPr="004A32E2">
              <w:rPr>
                <w:sz w:val="25"/>
                <w:szCs w:val="25"/>
              </w:rPr>
              <w:t>: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>не соответствует (т.е. не включает некоторых тем, предусмотренных  стандартом) – 0 баллов;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>неоправданно превышает объем стандарта – 1 балл;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>полностью соответствует  стандарту оправданно – 2 балла.</w:t>
            </w:r>
          </w:p>
        </w:tc>
        <w:tc>
          <w:tcPr>
            <w:tcW w:w="709" w:type="dxa"/>
            <w:shd w:val="clear" w:color="auto" w:fill="auto"/>
          </w:tcPr>
          <w:p w:rsidR="008F3E28" w:rsidRPr="004A32E2" w:rsidRDefault="004A32E2" w:rsidP="00AF71E8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</w:t>
            </w:r>
            <w:r w:rsidR="008F3E28" w:rsidRPr="004A32E2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b/>
              </w:rPr>
            </w:pPr>
          </w:p>
        </w:tc>
      </w:tr>
      <w:tr w:rsidR="008F3E28" w:rsidRPr="009F70AB" w:rsidTr="004A32E2">
        <w:tc>
          <w:tcPr>
            <w:tcW w:w="568" w:type="dxa"/>
            <w:shd w:val="clear" w:color="auto" w:fill="auto"/>
          </w:tcPr>
          <w:p w:rsidR="008F3E28" w:rsidRPr="00D048E3" w:rsidRDefault="008F3E28" w:rsidP="00AF71E8">
            <w:pPr>
              <w:ind w:firstLine="0"/>
              <w:rPr>
                <w:b/>
                <w:sz w:val="20"/>
                <w:szCs w:val="20"/>
              </w:rPr>
            </w:pPr>
            <w:r w:rsidRPr="00D048E3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8080" w:type="dxa"/>
            <w:shd w:val="clear" w:color="auto" w:fill="auto"/>
          </w:tcPr>
          <w:p w:rsidR="008F3E28" w:rsidRPr="004A32E2" w:rsidRDefault="008F3E28" w:rsidP="00AF71E8">
            <w:pPr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  <w:u w:val="single"/>
              </w:rPr>
              <w:t>Обеспеченность дифференцированного подхода в обучении: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отсутствует дополнительный материал повышенной сложности, «для любознательных», </w:t>
            </w:r>
            <w:proofErr w:type="spellStart"/>
            <w:r w:rsidRPr="004A32E2">
              <w:rPr>
                <w:sz w:val="25"/>
                <w:szCs w:val="25"/>
              </w:rPr>
              <w:t>разноуровневые</w:t>
            </w:r>
            <w:proofErr w:type="spellEnd"/>
            <w:r w:rsidRPr="004A32E2">
              <w:rPr>
                <w:sz w:val="25"/>
                <w:szCs w:val="25"/>
              </w:rPr>
              <w:t xml:space="preserve"> задания (в </w:t>
            </w:r>
            <w:proofErr w:type="spellStart"/>
            <w:r w:rsidRPr="004A32E2">
              <w:rPr>
                <w:sz w:val="25"/>
                <w:szCs w:val="25"/>
              </w:rPr>
              <w:t>т.ч</w:t>
            </w:r>
            <w:proofErr w:type="spellEnd"/>
            <w:r w:rsidRPr="004A32E2">
              <w:rPr>
                <w:sz w:val="25"/>
                <w:szCs w:val="25"/>
              </w:rPr>
              <w:t>. повышенной сложности) -0 баллов;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недостаточно дополнительного материала для наиболее подготовленных обучающихся и </w:t>
            </w:r>
            <w:proofErr w:type="spellStart"/>
            <w:r w:rsidRPr="004A32E2">
              <w:rPr>
                <w:sz w:val="25"/>
                <w:szCs w:val="25"/>
              </w:rPr>
              <w:t>разноуровневых</w:t>
            </w:r>
            <w:proofErr w:type="spellEnd"/>
            <w:r w:rsidRPr="004A32E2">
              <w:rPr>
                <w:sz w:val="25"/>
                <w:szCs w:val="25"/>
              </w:rPr>
              <w:t xml:space="preserve"> заданий – 1балл;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proofErr w:type="gramStart"/>
            <w:r w:rsidRPr="004A32E2">
              <w:rPr>
                <w:sz w:val="25"/>
                <w:szCs w:val="25"/>
              </w:rPr>
              <w:t>достаточно дополнительного</w:t>
            </w:r>
            <w:proofErr w:type="gramEnd"/>
            <w:r w:rsidRPr="004A32E2">
              <w:rPr>
                <w:sz w:val="25"/>
                <w:szCs w:val="25"/>
              </w:rPr>
              <w:t xml:space="preserve"> материала для наиболее подготовленных обучающихся и </w:t>
            </w:r>
            <w:proofErr w:type="spellStart"/>
            <w:r w:rsidRPr="004A32E2">
              <w:rPr>
                <w:sz w:val="25"/>
                <w:szCs w:val="25"/>
              </w:rPr>
              <w:t>разноуровневых</w:t>
            </w:r>
            <w:proofErr w:type="spellEnd"/>
            <w:r w:rsidRPr="004A32E2">
              <w:rPr>
                <w:sz w:val="25"/>
                <w:szCs w:val="25"/>
              </w:rPr>
              <w:t xml:space="preserve"> заданий – 2 балла.</w:t>
            </w:r>
          </w:p>
        </w:tc>
        <w:tc>
          <w:tcPr>
            <w:tcW w:w="709" w:type="dxa"/>
            <w:shd w:val="clear" w:color="auto" w:fill="auto"/>
          </w:tcPr>
          <w:p w:rsidR="008F3E28" w:rsidRPr="004A32E2" w:rsidRDefault="004A32E2" w:rsidP="00AF71E8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</w:t>
            </w:r>
            <w:r w:rsidR="008F3E28" w:rsidRPr="004A32E2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b/>
              </w:rPr>
            </w:pPr>
          </w:p>
        </w:tc>
      </w:tr>
      <w:tr w:rsidR="008F3E28" w:rsidRPr="009F70AB" w:rsidTr="004A32E2">
        <w:tc>
          <w:tcPr>
            <w:tcW w:w="568" w:type="dxa"/>
            <w:shd w:val="clear" w:color="auto" w:fill="auto"/>
          </w:tcPr>
          <w:p w:rsidR="008F3E28" w:rsidRPr="00D048E3" w:rsidRDefault="008F3E28" w:rsidP="00AF71E8">
            <w:pPr>
              <w:ind w:firstLine="0"/>
              <w:rPr>
                <w:b/>
                <w:sz w:val="20"/>
                <w:szCs w:val="20"/>
              </w:rPr>
            </w:pPr>
            <w:r w:rsidRPr="00D048E3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8080" w:type="dxa"/>
            <w:shd w:val="clear" w:color="auto" w:fill="auto"/>
          </w:tcPr>
          <w:p w:rsidR="008F3E28" w:rsidRPr="004A32E2" w:rsidRDefault="008F3E28" w:rsidP="00AF71E8">
            <w:pPr>
              <w:rPr>
                <w:sz w:val="25"/>
                <w:szCs w:val="25"/>
                <w:u w:val="single"/>
              </w:rPr>
            </w:pPr>
            <w:r w:rsidRPr="004A32E2">
              <w:rPr>
                <w:sz w:val="25"/>
                <w:szCs w:val="25"/>
                <w:u w:val="single"/>
              </w:rPr>
              <w:t xml:space="preserve">Преемственность с ранее изученными темами, </w:t>
            </w:r>
            <w:proofErr w:type="spellStart"/>
            <w:r w:rsidRPr="004A32E2">
              <w:rPr>
                <w:sz w:val="25"/>
                <w:szCs w:val="25"/>
                <w:u w:val="single"/>
              </w:rPr>
              <w:t>междисциплинарность</w:t>
            </w:r>
            <w:proofErr w:type="spellEnd"/>
            <w:r w:rsidRPr="004A32E2">
              <w:rPr>
                <w:sz w:val="25"/>
                <w:szCs w:val="25"/>
                <w:u w:val="single"/>
              </w:rPr>
              <w:t xml:space="preserve"> и соответствие возрастным особенностям </w:t>
            </w:r>
            <w:proofErr w:type="gramStart"/>
            <w:r w:rsidRPr="004A32E2">
              <w:rPr>
                <w:sz w:val="25"/>
                <w:szCs w:val="25"/>
                <w:u w:val="single"/>
              </w:rPr>
              <w:t>обучающихся</w:t>
            </w:r>
            <w:proofErr w:type="gramEnd"/>
            <w:r w:rsidRPr="004A32E2">
              <w:rPr>
                <w:sz w:val="25"/>
                <w:szCs w:val="25"/>
                <w:u w:val="single"/>
              </w:rPr>
              <w:t>:</w:t>
            </w:r>
          </w:p>
          <w:p w:rsidR="008F3E28" w:rsidRPr="004A32E2" w:rsidRDefault="008F3E28" w:rsidP="004A32E2">
            <w:pPr>
              <w:pStyle w:val="a3"/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>преемственность отсутствует (содержание РТ не опирается на ранее изученный материал), а уровень изложения не соответствует возрастным особенностям обучающихся (слишком сложно или, слишком просто) – 0 баллов;</w:t>
            </w:r>
          </w:p>
          <w:p w:rsidR="008F3E28" w:rsidRPr="004A32E2" w:rsidRDefault="008F3E28" w:rsidP="004A32E2">
            <w:pPr>
              <w:pStyle w:val="a3"/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преемственность недостаточно соблюдается, либо уровень изложения не вполне соответствует возрастным особенностям </w:t>
            </w:r>
            <w:proofErr w:type="gramStart"/>
            <w:r w:rsidRPr="004A32E2">
              <w:rPr>
                <w:sz w:val="25"/>
                <w:szCs w:val="25"/>
              </w:rPr>
              <w:t>обучающихся</w:t>
            </w:r>
            <w:proofErr w:type="gramEnd"/>
            <w:r w:rsidRPr="004A32E2">
              <w:rPr>
                <w:sz w:val="25"/>
                <w:szCs w:val="25"/>
              </w:rPr>
              <w:t xml:space="preserve"> – 1балл  (по мнению эксперта);</w:t>
            </w:r>
          </w:p>
          <w:p w:rsidR="008F3E28" w:rsidRPr="004A32E2" w:rsidRDefault="008F3E28" w:rsidP="004A32E2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преемственность соблюдается полностью, а уровень изложения вполне соответствует возрастным особенностям </w:t>
            </w:r>
            <w:proofErr w:type="gramStart"/>
            <w:r w:rsidRPr="004A32E2">
              <w:rPr>
                <w:sz w:val="25"/>
                <w:szCs w:val="25"/>
              </w:rPr>
              <w:t>обучающихся</w:t>
            </w:r>
            <w:proofErr w:type="gramEnd"/>
            <w:r w:rsidRPr="004A32E2">
              <w:rPr>
                <w:sz w:val="25"/>
                <w:szCs w:val="25"/>
              </w:rPr>
              <w:t xml:space="preserve"> – 2 балла.</w:t>
            </w:r>
          </w:p>
        </w:tc>
        <w:tc>
          <w:tcPr>
            <w:tcW w:w="709" w:type="dxa"/>
            <w:shd w:val="clear" w:color="auto" w:fill="auto"/>
          </w:tcPr>
          <w:p w:rsidR="008F3E28" w:rsidRPr="004A32E2" w:rsidRDefault="004A32E2" w:rsidP="00AF71E8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</w:t>
            </w:r>
            <w:r w:rsidR="008F3E28" w:rsidRPr="004A32E2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b/>
              </w:rPr>
            </w:pPr>
          </w:p>
        </w:tc>
      </w:tr>
      <w:tr w:rsidR="008F3E28" w:rsidRPr="009F70AB" w:rsidTr="004A32E2">
        <w:tc>
          <w:tcPr>
            <w:tcW w:w="568" w:type="dxa"/>
            <w:shd w:val="clear" w:color="auto" w:fill="auto"/>
          </w:tcPr>
          <w:p w:rsidR="008F3E28" w:rsidRPr="00D048E3" w:rsidRDefault="008F3E28" w:rsidP="00AF71E8">
            <w:pPr>
              <w:ind w:firstLine="0"/>
              <w:rPr>
                <w:b/>
                <w:sz w:val="20"/>
                <w:szCs w:val="20"/>
              </w:rPr>
            </w:pPr>
            <w:r w:rsidRPr="00D048E3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8080" w:type="dxa"/>
            <w:shd w:val="clear" w:color="auto" w:fill="auto"/>
          </w:tcPr>
          <w:p w:rsidR="008F3E28" w:rsidRPr="004A32E2" w:rsidRDefault="008F3E28" w:rsidP="00AF71E8">
            <w:pPr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  <w:u w:val="single"/>
              </w:rPr>
              <w:t>Логичность изложения материала, наличие выводов</w:t>
            </w:r>
            <w:r w:rsidRPr="004A32E2">
              <w:rPr>
                <w:sz w:val="25"/>
                <w:szCs w:val="25"/>
              </w:rPr>
              <w:t>:</w:t>
            </w:r>
          </w:p>
          <w:p w:rsidR="008F3E28" w:rsidRPr="004A32E2" w:rsidRDefault="008F3E28" w:rsidP="004A32E2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 логика рассуждений не прослеживается, выводы отсутствуют – 0 баллов;</w:t>
            </w:r>
          </w:p>
          <w:p w:rsidR="008F3E28" w:rsidRPr="004A32E2" w:rsidRDefault="008F3E28" w:rsidP="004A32E2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 материал изложен недостаточно логично, выводы сформулированы недостаточно ясно – 1балл;</w:t>
            </w:r>
          </w:p>
          <w:p w:rsidR="008F3E28" w:rsidRPr="004A32E2" w:rsidRDefault="008F3E28" w:rsidP="004A32E2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 материал изложен логично, выводы сформулированы ясно – 2 балла.</w:t>
            </w:r>
          </w:p>
        </w:tc>
        <w:tc>
          <w:tcPr>
            <w:tcW w:w="709" w:type="dxa"/>
            <w:shd w:val="clear" w:color="auto" w:fill="auto"/>
          </w:tcPr>
          <w:p w:rsidR="008F3E28" w:rsidRPr="004A32E2" w:rsidRDefault="004A32E2" w:rsidP="00AF71E8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</w:t>
            </w:r>
            <w:r w:rsidR="008F3E28" w:rsidRPr="004A32E2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b/>
              </w:rPr>
            </w:pPr>
          </w:p>
        </w:tc>
      </w:tr>
      <w:tr w:rsidR="008F3E28" w:rsidRPr="009F70AB" w:rsidTr="004A32E2">
        <w:tc>
          <w:tcPr>
            <w:tcW w:w="568" w:type="dxa"/>
            <w:shd w:val="clear" w:color="auto" w:fill="auto"/>
          </w:tcPr>
          <w:p w:rsidR="008F3E28" w:rsidRPr="00D048E3" w:rsidRDefault="008F3E28" w:rsidP="00AF71E8">
            <w:pPr>
              <w:ind w:firstLine="0"/>
              <w:rPr>
                <w:b/>
                <w:sz w:val="20"/>
                <w:szCs w:val="20"/>
              </w:rPr>
            </w:pPr>
            <w:r w:rsidRPr="00D048E3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8080" w:type="dxa"/>
            <w:shd w:val="clear" w:color="auto" w:fill="auto"/>
          </w:tcPr>
          <w:p w:rsidR="008F3E28" w:rsidRPr="004A32E2" w:rsidRDefault="008F3E28" w:rsidP="00AF71E8">
            <w:pPr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  <w:u w:val="single"/>
              </w:rPr>
              <w:t xml:space="preserve">Актуальность содержания </w:t>
            </w:r>
            <w:proofErr w:type="gramStart"/>
            <w:r w:rsidRPr="004A32E2">
              <w:rPr>
                <w:sz w:val="25"/>
                <w:szCs w:val="25"/>
                <w:u w:val="single"/>
              </w:rPr>
              <w:t xml:space="preserve">( </w:t>
            </w:r>
            <w:proofErr w:type="gramEnd"/>
            <w:r w:rsidRPr="004A32E2">
              <w:rPr>
                <w:sz w:val="25"/>
                <w:szCs w:val="25"/>
                <w:u w:val="single"/>
              </w:rPr>
              <w:t>современность, потребность в практике образования)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>не прослеживается связь с современными требованиями профессионального образования, потребность в практике образования – 0 баллов;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 связь с современными требованиями профессионального образования, потребность  в практике образования прослеживается в недостаточной степени – 1 балл;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связь с современными требованиями профессионального образования, потребность в практике образования прослеживается в полной мере – 2 балла. </w:t>
            </w:r>
          </w:p>
        </w:tc>
        <w:tc>
          <w:tcPr>
            <w:tcW w:w="709" w:type="dxa"/>
            <w:shd w:val="clear" w:color="auto" w:fill="auto"/>
          </w:tcPr>
          <w:p w:rsidR="008F3E28" w:rsidRPr="004A32E2" w:rsidRDefault="004A32E2" w:rsidP="00AF71E8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</w:t>
            </w:r>
            <w:r w:rsidR="008F3E28" w:rsidRPr="004A32E2">
              <w:rPr>
                <w:b/>
                <w:sz w:val="25"/>
                <w:szCs w:val="25"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b/>
              </w:rPr>
            </w:pPr>
          </w:p>
        </w:tc>
      </w:tr>
      <w:tr w:rsidR="008F3E28" w:rsidRPr="009F70AB" w:rsidTr="004A32E2">
        <w:tc>
          <w:tcPr>
            <w:tcW w:w="568" w:type="dxa"/>
            <w:shd w:val="clear" w:color="auto" w:fill="auto"/>
          </w:tcPr>
          <w:p w:rsidR="008F3E28" w:rsidRPr="00D048E3" w:rsidRDefault="008F3E28" w:rsidP="00AF71E8">
            <w:pPr>
              <w:ind w:firstLine="0"/>
              <w:rPr>
                <w:b/>
                <w:sz w:val="20"/>
                <w:szCs w:val="20"/>
              </w:rPr>
            </w:pPr>
            <w:r w:rsidRPr="00D048E3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8080" w:type="dxa"/>
            <w:shd w:val="clear" w:color="auto" w:fill="auto"/>
          </w:tcPr>
          <w:p w:rsidR="008F3E28" w:rsidRPr="004A32E2" w:rsidRDefault="008F3E28" w:rsidP="00AF71E8">
            <w:pPr>
              <w:rPr>
                <w:sz w:val="25"/>
                <w:szCs w:val="25"/>
                <w:u w:val="single"/>
              </w:rPr>
            </w:pPr>
            <w:r w:rsidRPr="004A32E2">
              <w:rPr>
                <w:sz w:val="25"/>
                <w:szCs w:val="25"/>
                <w:u w:val="single"/>
              </w:rPr>
              <w:t>Отсутствие фактических ошибок, научная корректность: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имеется большое число фактических ошибок (в </w:t>
            </w:r>
            <w:proofErr w:type="spellStart"/>
            <w:r w:rsidRPr="004A32E2">
              <w:rPr>
                <w:sz w:val="25"/>
                <w:szCs w:val="25"/>
              </w:rPr>
              <w:t>т.ч</w:t>
            </w:r>
            <w:proofErr w:type="spellEnd"/>
            <w:r w:rsidRPr="004A32E2">
              <w:rPr>
                <w:sz w:val="25"/>
                <w:szCs w:val="25"/>
              </w:rPr>
              <w:t xml:space="preserve">. ошибок в </w:t>
            </w:r>
            <w:r w:rsidRPr="004A32E2">
              <w:rPr>
                <w:sz w:val="25"/>
                <w:szCs w:val="25"/>
              </w:rPr>
              <w:lastRenderedPageBreak/>
              <w:t>вычислениях), многие утверждения не корректны с научной точки зрения – 0 баллов;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>фактические ошибки отсутствуют, все содержание корректно с научной точки зрения – 2 балла.</w:t>
            </w:r>
          </w:p>
        </w:tc>
        <w:tc>
          <w:tcPr>
            <w:tcW w:w="709" w:type="dxa"/>
            <w:shd w:val="clear" w:color="auto" w:fill="auto"/>
          </w:tcPr>
          <w:p w:rsidR="008F3E28" w:rsidRPr="004A32E2" w:rsidRDefault="004A32E2" w:rsidP="00AF71E8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 xml:space="preserve">   </w:t>
            </w:r>
            <w:r w:rsidR="008F3E28" w:rsidRPr="004A32E2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b/>
              </w:rPr>
            </w:pPr>
          </w:p>
        </w:tc>
      </w:tr>
      <w:tr w:rsidR="008F3E28" w:rsidRPr="009F70AB" w:rsidTr="00AF71E8">
        <w:tc>
          <w:tcPr>
            <w:tcW w:w="10065" w:type="dxa"/>
            <w:gridSpan w:val="4"/>
            <w:shd w:val="clear" w:color="auto" w:fill="auto"/>
          </w:tcPr>
          <w:p w:rsidR="008F3E28" w:rsidRPr="004A32E2" w:rsidRDefault="008F3E28" w:rsidP="00AF71E8">
            <w:pPr>
              <w:jc w:val="center"/>
              <w:rPr>
                <w:b/>
                <w:sz w:val="25"/>
                <w:szCs w:val="25"/>
              </w:rPr>
            </w:pPr>
            <w:r w:rsidRPr="004A32E2">
              <w:rPr>
                <w:b/>
                <w:sz w:val="25"/>
                <w:szCs w:val="25"/>
              </w:rPr>
              <w:lastRenderedPageBreak/>
              <w:t>2.Оценка методического аппарата РТ – 6 баллов</w:t>
            </w:r>
          </w:p>
        </w:tc>
      </w:tr>
      <w:tr w:rsidR="008F3E28" w:rsidRPr="009F70AB" w:rsidTr="004A32E2">
        <w:tc>
          <w:tcPr>
            <w:tcW w:w="568" w:type="dxa"/>
            <w:shd w:val="clear" w:color="auto" w:fill="auto"/>
          </w:tcPr>
          <w:p w:rsidR="008F3E28" w:rsidRPr="00D048E3" w:rsidRDefault="008F3E28" w:rsidP="00AF71E8">
            <w:pPr>
              <w:ind w:firstLine="0"/>
              <w:rPr>
                <w:b/>
                <w:sz w:val="20"/>
                <w:szCs w:val="20"/>
              </w:rPr>
            </w:pPr>
            <w:r w:rsidRPr="00D048E3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8080" w:type="dxa"/>
            <w:shd w:val="clear" w:color="auto" w:fill="auto"/>
          </w:tcPr>
          <w:p w:rsidR="008F3E28" w:rsidRPr="004A32E2" w:rsidRDefault="008F3E28" w:rsidP="00AF71E8">
            <w:pPr>
              <w:rPr>
                <w:sz w:val="25"/>
                <w:szCs w:val="25"/>
                <w:u w:val="single"/>
              </w:rPr>
            </w:pPr>
            <w:r w:rsidRPr="004A32E2">
              <w:rPr>
                <w:sz w:val="25"/>
                <w:szCs w:val="25"/>
                <w:u w:val="single"/>
              </w:rPr>
              <w:t xml:space="preserve">Структура РТ </w:t>
            </w:r>
            <w:proofErr w:type="gramStart"/>
            <w:r w:rsidRPr="004A32E2">
              <w:rPr>
                <w:sz w:val="25"/>
                <w:szCs w:val="25"/>
                <w:u w:val="single"/>
              </w:rPr>
              <w:t xml:space="preserve">( </w:t>
            </w:r>
            <w:proofErr w:type="gramEnd"/>
            <w:r w:rsidRPr="004A32E2">
              <w:rPr>
                <w:sz w:val="25"/>
                <w:szCs w:val="25"/>
                <w:u w:val="single"/>
              </w:rPr>
              <w:t>четкое и обоснованное выделение элементов содержания, теоретической части и блока заданий, определений и основных выводов, обязательной и необязательной частей, справочного аппарата, ссылок и др.)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b/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>отсутствует четкая и единообразная структура  по параграфам, темам и разделам – 0 баллов;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sz w:val="25"/>
                <w:szCs w:val="25"/>
              </w:rPr>
            </w:pPr>
            <w:proofErr w:type="gramStart"/>
            <w:r w:rsidRPr="004A32E2">
              <w:rPr>
                <w:sz w:val="25"/>
                <w:szCs w:val="25"/>
              </w:rPr>
              <w:t>структура прослеживается, но в ней отсутствуют важные элементы или нарушен баланс между элементами (например, нарушен баланс между теоретической и практической частями) – 1 балл;</w:t>
            </w:r>
            <w:proofErr w:type="gramEnd"/>
          </w:p>
          <w:p w:rsidR="008F3E28" w:rsidRPr="004A32E2" w:rsidRDefault="008F3E28" w:rsidP="008F3E28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sz w:val="25"/>
                <w:szCs w:val="25"/>
              </w:rPr>
            </w:pPr>
            <w:proofErr w:type="gramStart"/>
            <w:r w:rsidRPr="004A32E2">
              <w:rPr>
                <w:sz w:val="25"/>
                <w:szCs w:val="25"/>
              </w:rPr>
              <w:t>имеется</w:t>
            </w:r>
            <w:proofErr w:type="gramEnd"/>
            <w:r w:rsidRPr="004A32E2">
              <w:rPr>
                <w:sz w:val="25"/>
                <w:szCs w:val="25"/>
              </w:rPr>
              <w:t xml:space="preserve"> четка и обоснованная структура, которая повторяется по параграфам, темам и разделам – 2 балла.</w:t>
            </w:r>
          </w:p>
        </w:tc>
        <w:tc>
          <w:tcPr>
            <w:tcW w:w="709" w:type="dxa"/>
            <w:shd w:val="clear" w:color="auto" w:fill="auto"/>
          </w:tcPr>
          <w:p w:rsidR="008F3E28" w:rsidRPr="004A32E2" w:rsidRDefault="004A32E2" w:rsidP="00AF71E8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</w:t>
            </w:r>
            <w:r w:rsidR="008F3E28" w:rsidRPr="004A32E2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b/>
              </w:rPr>
            </w:pPr>
          </w:p>
        </w:tc>
      </w:tr>
      <w:tr w:rsidR="008F3E28" w:rsidRPr="009F70AB" w:rsidTr="004A32E2">
        <w:tc>
          <w:tcPr>
            <w:tcW w:w="568" w:type="dxa"/>
            <w:shd w:val="clear" w:color="auto" w:fill="auto"/>
          </w:tcPr>
          <w:p w:rsidR="008F3E28" w:rsidRPr="00D048E3" w:rsidRDefault="008F3E28" w:rsidP="00AF71E8">
            <w:pPr>
              <w:ind w:firstLine="0"/>
              <w:rPr>
                <w:b/>
                <w:sz w:val="20"/>
                <w:szCs w:val="20"/>
              </w:rPr>
            </w:pPr>
            <w:r w:rsidRPr="00D048E3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8080" w:type="dxa"/>
            <w:shd w:val="clear" w:color="auto" w:fill="auto"/>
          </w:tcPr>
          <w:p w:rsidR="008F3E28" w:rsidRPr="004A32E2" w:rsidRDefault="008F3E28" w:rsidP="00AF71E8">
            <w:pPr>
              <w:rPr>
                <w:sz w:val="25"/>
                <w:szCs w:val="25"/>
                <w:u w:val="single"/>
              </w:rPr>
            </w:pPr>
            <w:r w:rsidRPr="004A32E2">
              <w:rPr>
                <w:sz w:val="25"/>
                <w:szCs w:val="25"/>
                <w:u w:val="single"/>
              </w:rPr>
              <w:t>Наличие и сбалансированность различных форм представления информации (графики, рисунки, диаграммы, схемы, таблицы)</w:t>
            </w:r>
          </w:p>
          <w:p w:rsidR="008F3E28" w:rsidRPr="004A32E2" w:rsidRDefault="008F3E28" w:rsidP="004A32E2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>не используются перечисленные формы предоставления информации – 0 баллов;</w:t>
            </w:r>
          </w:p>
          <w:p w:rsidR="008F3E28" w:rsidRPr="004A32E2" w:rsidRDefault="008F3E28" w:rsidP="004A32E2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 недостаточно используются какие – либо из перечисленных форм – 1 балл;</w:t>
            </w:r>
          </w:p>
          <w:p w:rsidR="008F3E28" w:rsidRPr="004A32E2" w:rsidRDefault="008F3E28" w:rsidP="004A32E2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 xml:space="preserve"> достаточно и сбалансированно используются различные формы представления информации – 2 балла.</w:t>
            </w:r>
          </w:p>
        </w:tc>
        <w:tc>
          <w:tcPr>
            <w:tcW w:w="709" w:type="dxa"/>
            <w:shd w:val="clear" w:color="auto" w:fill="auto"/>
          </w:tcPr>
          <w:p w:rsidR="008F3E28" w:rsidRPr="004A32E2" w:rsidRDefault="004A32E2" w:rsidP="00AF71E8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</w:t>
            </w:r>
            <w:r w:rsidR="008F3E28" w:rsidRPr="004A32E2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b/>
              </w:rPr>
            </w:pPr>
          </w:p>
        </w:tc>
      </w:tr>
      <w:tr w:rsidR="008F3E28" w:rsidRPr="009F70AB" w:rsidTr="004A32E2">
        <w:tc>
          <w:tcPr>
            <w:tcW w:w="568" w:type="dxa"/>
            <w:shd w:val="clear" w:color="auto" w:fill="auto"/>
          </w:tcPr>
          <w:p w:rsidR="008F3E28" w:rsidRPr="00D048E3" w:rsidRDefault="008F3E28" w:rsidP="00AF71E8">
            <w:pPr>
              <w:ind w:firstLine="0"/>
              <w:rPr>
                <w:b/>
                <w:sz w:val="20"/>
                <w:szCs w:val="20"/>
              </w:rPr>
            </w:pPr>
            <w:r w:rsidRPr="00D048E3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8080" w:type="dxa"/>
            <w:shd w:val="clear" w:color="auto" w:fill="auto"/>
          </w:tcPr>
          <w:p w:rsidR="008F3E28" w:rsidRPr="004A32E2" w:rsidRDefault="008F3E28" w:rsidP="00AF71E8">
            <w:pPr>
              <w:rPr>
                <w:sz w:val="25"/>
                <w:szCs w:val="25"/>
                <w:u w:val="single"/>
              </w:rPr>
            </w:pPr>
            <w:r w:rsidRPr="004A32E2">
              <w:rPr>
                <w:sz w:val="25"/>
                <w:szCs w:val="25"/>
                <w:u w:val="single"/>
              </w:rPr>
              <w:t>Характеристика информационно – справочного аппарата (полнота, качество)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>отсутствие информационно – справочного аппарата (таблицы величин, предметный и именной указатель, список литературы, ссылки на интернет – ресурсы и др.) -0 баллов;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>недостаточно полный и качественный информационно – справочный аппарат – 1 балл;</w:t>
            </w:r>
          </w:p>
          <w:p w:rsidR="008F3E28" w:rsidRPr="004A32E2" w:rsidRDefault="008F3E28" w:rsidP="008F3E28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4A32E2">
              <w:rPr>
                <w:sz w:val="25"/>
                <w:szCs w:val="25"/>
              </w:rPr>
              <w:t>полный и качественный информационно - справочный аппарат – 2 балла.</w:t>
            </w:r>
          </w:p>
        </w:tc>
        <w:tc>
          <w:tcPr>
            <w:tcW w:w="709" w:type="dxa"/>
            <w:shd w:val="clear" w:color="auto" w:fill="auto"/>
          </w:tcPr>
          <w:p w:rsidR="008F3E28" w:rsidRPr="004A32E2" w:rsidRDefault="004A32E2" w:rsidP="00AF71E8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</w:t>
            </w:r>
            <w:r w:rsidR="008F3E28" w:rsidRPr="004A32E2">
              <w:rPr>
                <w:b/>
                <w:sz w:val="25"/>
                <w:szCs w:val="25"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b/>
              </w:rPr>
            </w:pPr>
          </w:p>
        </w:tc>
      </w:tr>
      <w:tr w:rsidR="008F3E28" w:rsidRPr="009F70AB" w:rsidTr="00AF71E8">
        <w:tc>
          <w:tcPr>
            <w:tcW w:w="10065" w:type="dxa"/>
            <w:gridSpan w:val="4"/>
            <w:shd w:val="clear" w:color="auto" w:fill="auto"/>
          </w:tcPr>
          <w:p w:rsidR="008F3E28" w:rsidRPr="004A32E2" w:rsidRDefault="008F3E28" w:rsidP="00AF71E8">
            <w:pPr>
              <w:jc w:val="center"/>
              <w:rPr>
                <w:b/>
                <w:sz w:val="25"/>
                <w:szCs w:val="25"/>
              </w:rPr>
            </w:pPr>
            <w:r w:rsidRPr="004A32E2">
              <w:rPr>
                <w:b/>
                <w:sz w:val="25"/>
                <w:szCs w:val="25"/>
              </w:rPr>
              <w:t>3. Оценка качества издания – 2 балла</w:t>
            </w:r>
          </w:p>
        </w:tc>
      </w:tr>
      <w:tr w:rsidR="008F3E28" w:rsidRPr="009F70AB" w:rsidTr="004A32E2">
        <w:tc>
          <w:tcPr>
            <w:tcW w:w="568" w:type="dxa"/>
            <w:shd w:val="clear" w:color="auto" w:fill="auto"/>
          </w:tcPr>
          <w:p w:rsidR="008F3E28" w:rsidRPr="00D048E3" w:rsidRDefault="008F3E28" w:rsidP="00AF71E8">
            <w:pPr>
              <w:ind w:firstLine="0"/>
              <w:rPr>
                <w:b/>
                <w:sz w:val="20"/>
                <w:szCs w:val="20"/>
              </w:rPr>
            </w:pPr>
            <w:r w:rsidRPr="00D048E3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8080" w:type="dxa"/>
            <w:shd w:val="clear" w:color="auto" w:fill="auto"/>
          </w:tcPr>
          <w:p w:rsidR="008F3E28" w:rsidRPr="004A32E2" w:rsidRDefault="008F3E28" w:rsidP="00AF71E8">
            <w:pPr>
              <w:rPr>
                <w:sz w:val="25"/>
                <w:szCs w:val="25"/>
                <w:u w:val="single"/>
              </w:rPr>
            </w:pPr>
            <w:r w:rsidRPr="004A32E2">
              <w:rPr>
                <w:sz w:val="25"/>
                <w:szCs w:val="25"/>
                <w:u w:val="single"/>
              </w:rPr>
              <w:t>Качество полиграфии, удобный формат и качество иллюстраций, оригинальность макета, отсутствие опечаток:</w:t>
            </w:r>
          </w:p>
          <w:p w:rsidR="008F3E28" w:rsidRPr="004A32E2" w:rsidRDefault="004A32E2" w:rsidP="004A32E2">
            <w:pPr>
              <w:pStyle w:val="a3"/>
              <w:tabs>
                <w:tab w:val="left" w:pos="176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  <w:r w:rsidR="008F3E28" w:rsidRPr="004A32E2">
              <w:rPr>
                <w:sz w:val="25"/>
                <w:szCs w:val="25"/>
              </w:rPr>
              <w:t xml:space="preserve"> все параметры, характеризующие качество издания, на низком уровне – 0 баллов;</w:t>
            </w:r>
          </w:p>
          <w:p w:rsidR="008F3E28" w:rsidRPr="004A32E2" w:rsidRDefault="004A32E2" w:rsidP="004A32E2">
            <w:pPr>
              <w:pStyle w:val="a3"/>
              <w:tabs>
                <w:tab w:val="left" w:pos="176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  <w:r w:rsidR="008F3E28" w:rsidRPr="004A32E2">
              <w:rPr>
                <w:sz w:val="25"/>
                <w:szCs w:val="25"/>
              </w:rPr>
              <w:t xml:space="preserve"> издание имеет отдельные недостатки – 1 балл</w:t>
            </w:r>
          </w:p>
          <w:p w:rsidR="008F3E28" w:rsidRPr="004A32E2" w:rsidRDefault="004A32E2" w:rsidP="004A32E2">
            <w:pPr>
              <w:tabs>
                <w:tab w:val="left" w:pos="176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3. </w:t>
            </w:r>
            <w:r w:rsidR="008F3E28" w:rsidRPr="004A32E2">
              <w:rPr>
                <w:sz w:val="25"/>
                <w:szCs w:val="25"/>
              </w:rPr>
              <w:t>качество издания высокое – 2 балла.</w:t>
            </w:r>
          </w:p>
        </w:tc>
        <w:tc>
          <w:tcPr>
            <w:tcW w:w="709" w:type="dxa"/>
            <w:shd w:val="clear" w:color="auto" w:fill="auto"/>
          </w:tcPr>
          <w:p w:rsidR="008F3E28" w:rsidRPr="004A32E2" w:rsidRDefault="004A32E2" w:rsidP="00AF71E8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</w:t>
            </w:r>
            <w:r w:rsidR="008F3E28" w:rsidRPr="004A32E2">
              <w:rPr>
                <w:b/>
                <w:sz w:val="25"/>
                <w:szCs w:val="25"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b/>
              </w:rPr>
            </w:pPr>
          </w:p>
        </w:tc>
      </w:tr>
      <w:tr w:rsidR="008F3E28" w:rsidRPr="009F70AB" w:rsidTr="004A32E2">
        <w:tc>
          <w:tcPr>
            <w:tcW w:w="8648" w:type="dxa"/>
            <w:gridSpan w:val="2"/>
            <w:shd w:val="clear" w:color="auto" w:fill="auto"/>
          </w:tcPr>
          <w:p w:rsidR="008F3E28" w:rsidRPr="00DC7F90" w:rsidRDefault="008F3E28" w:rsidP="00AF71E8">
            <w:pPr>
              <w:jc w:val="right"/>
              <w:rPr>
                <w:b/>
                <w:sz w:val="20"/>
                <w:szCs w:val="20"/>
              </w:rPr>
            </w:pPr>
            <w:r w:rsidRPr="00DC7F90">
              <w:rPr>
                <w:b/>
                <w:sz w:val="20"/>
                <w:szCs w:val="20"/>
              </w:rPr>
              <w:t>Всего баллов</w:t>
            </w:r>
          </w:p>
        </w:tc>
        <w:tc>
          <w:tcPr>
            <w:tcW w:w="709" w:type="dxa"/>
            <w:shd w:val="clear" w:color="auto" w:fill="auto"/>
          </w:tcPr>
          <w:p w:rsidR="008F3E28" w:rsidRPr="00DC7F90" w:rsidRDefault="008F3E28" w:rsidP="00AF71E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A32E2">
              <w:rPr>
                <w:b/>
                <w:sz w:val="20"/>
                <w:szCs w:val="20"/>
              </w:rPr>
              <w:t xml:space="preserve"> </w:t>
            </w:r>
            <w:r w:rsidRPr="00DC7F9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8F3E28" w:rsidRPr="00DC7F90" w:rsidRDefault="008F3E28" w:rsidP="00AF71E8">
            <w:pPr>
              <w:jc w:val="center"/>
              <w:rPr>
                <w:b/>
              </w:rPr>
            </w:pPr>
          </w:p>
        </w:tc>
      </w:tr>
    </w:tbl>
    <w:p w:rsidR="008F3E28" w:rsidRPr="009F70AB" w:rsidRDefault="008F3E28" w:rsidP="008F3E28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 w:val="22"/>
        </w:rPr>
      </w:pPr>
    </w:p>
    <w:p w:rsidR="008F3E28" w:rsidRDefault="008F3E28" w:rsidP="008F3E28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 w:val="22"/>
        </w:rPr>
      </w:pPr>
    </w:p>
    <w:p w:rsidR="008F3E28" w:rsidRDefault="008F3E28" w:rsidP="008F3E28">
      <w:pPr>
        <w:jc w:val="right"/>
        <w:rPr>
          <w:highlight w:val="yellow"/>
        </w:rPr>
      </w:pPr>
    </w:p>
    <w:p w:rsidR="008F3E28" w:rsidRDefault="008F3E28" w:rsidP="008F3E28">
      <w:pPr>
        <w:jc w:val="right"/>
        <w:rPr>
          <w:highlight w:val="yellow"/>
        </w:rPr>
      </w:pPr>
    </w:p>
    <w:p w:rsidR="008F3E28" w:rsidRDefault="008F3E28" w:rsidP="008F3E28">
      <w:pPr>
        <w:jc w:val="right"/>
        <w:rPr>
          <w:highlight w:val="yellow"/>
        </w:rPr>
      </w:pPr>
    </w:p>
    <w:p w:rsidR="008F3E28" w:rsidRDefault="008F3E28" w:rsidP="008F3E28">
      <w:pPr>
        <w:jc w:val="right"/>
        <w:rPr>
          <w:highlight w:val="yellow"/>
        </w:rPr>
      </w:pPr>
    </w:p>
    <w:p w:rsidR="008F3E28" w:rsidRDefault="008F3E28" w:rsidP="008F3E28">
      <w:pPr>
        <w:jc w:val="right"/>
        <w:rPr>
          <w:highlight w:val="yellow"/>
        </w:rPr>
      </w:pPr>
    </w:p>
    <w:p w:rsidR="004A32E2" w:rsidRDefault="004A32E2" w:rsidP="008F3E28">
      <w:pPr>
        <w:jc w:val="right"/>
      </w:pPr>
    </w:p>
    <w:p w:rsidR="004A32E2" w:rsidRDefault="004A32E2" w:rsidP="008F3E28">
      <w:pPr>
        <w:jc w:val="right"/>
      </w:pPr>
    </w:p>
    <w:p w:rsidR="004A32E2" w:rsidRDefault="004A32E2" w:rsidP="008F3E28">
      <w:pPr>
        <w:jc w:val="right"/>
      </w:pPr>
    </w:p>
    <w:p w:rsidR="004A32E2" w:rsidRDefault="004A32E2" w:rsidP="008F3E28">
      <w:pPr>
        <w:jc w:val="right"/>
      </w:pPr>
    </w:p>
    <w:p w:rsidR="004A32E2" w:rsidRDefault="004A32E2" w:rsidP="008F3E28">
      <w:pPr>
        <w:jc w:val="right"/>
      </w:pPr>
    </w:p>
    <w:p w:rsidR="004A32E2" w:rsidRDefault="004A32E2" w:rsidP="008F3E28">
      <w:pPr>
        <w:jc w:val="right"/>
      </w:pPr>
    </w:p>
    <w:p w:rsidR="004A32E2" w:rsidRDefault="004A32E2" w:rsidP="008F3E28">
      <w:pPr>
        <w:jc w:val="right"/>
      </w:pPr>
    </w:p>
    <w:p w:rsidR="008F3E28" w:rsidRPr="00F85EC3" w:rsidRDefault="008F3E28" w:rsidP="008F3E28">
      <w:pPr>
        <w:jc w:val="right"/>
      </w:pPr>
      <w:r w:rsidRPr="00F85EC3">
        <w:lastRenderedPageBreak/>
        <w:t xml:space="preserve">Приложение </w:t>
      </w:r>
      <w:r w:rsidR="00F85EC3">
        <w:t xml:space="preserve">№ </w:t>
      </w:r>
      <w:r w:rsidRPr="00F85EC3">
        <w:t>5</w:t>
      </w:r>
    </w:p>
    <w:p w:rsidR="008F3E28" w:rsidRDefault="008F3E28" w:rsidP="008F3E28"/>
    <w:p w:rsidR="008F3E28" w:rsidRPr="009F70AB" w:rsidRDefault="008F3E28" w:rsidP="008F3E28">
      <w:pPr>
        <w:jc w:val="center"/>
        <w:rPr>
          <w:b/>
        </w:rPr>
      </w:pPr>
      <w:r w:rsidRPr="009F70AB">
        <w:rPr>
          <w:b/>
        </w:rPr>
        <w:t xml:space="preserve">Критерии оценки </w:t>
      </w:r>
      <w:r>
        <w:rPr>
          <w:b/>
        </w:rPr>
        <w:t>учебно-</w:t>
      </w:r>
      <w:r w:rsidRPr="009F70AB">
        <w:rPr>
          <w:b/>
        </w:rPr>
        <w:t>методических материалов</w:t>
      </w:r>
    </w:p>
    <w:p w:rsidR="008F3E28" w:rsidRPr="009F70AB" w:rsidRDefault="008F3E28" w:rsidP="008F3E28">
      <w:pPr>
        <w:jc w:val="center"/>
        <w:rPr>
          <w:b/>
        </w:rPr>
      </w:pPr>
      <w:r w:rsidRPr="009F70AB">
        <w:rPr>
          <w:b/>
        </w:rPr>
        <w:t xml:space="preserve">Межрегионального заочного конкурса методических материалов педагогических работников профессиональных образовательных организаций  </w:t>
      </w:r>
    </w:p>
    <w:p w:rsidR="008F3E28" w:rsidRDefault="008F3E28" w:rsidP="008F3E28">
      <w:pPr>
        <w:jc w:val="center"/>
        <w:rPr>
          <w:b/>
        </w:rPr>
      </w:pPr>
      <w:r w:rsidRPr="009F70AB">
        <w:rPr>
          <w:b/>
        </w:rPr>
        <w:t xml:space="preserve"> </w:t>
      </w:r>
    </w:p>
    <w:p w:rsidR="008F3E28" w:rsidRPr="009F70AB" w:rsidRDefault="008F3E28" w:rsidP="008F3E28">
      <w:pPr>
        <w:jc w:val="center"/>
      </w:pPr>
    </w:p>
    <w:p w:rsidR="008F3E28" w:rsidRPr="009F70AB" w:rsidRDefault="008F3E28" w:rsidP="008F3E28">
      <w:pPr>
        <w:rPr>
          <w:u w:val="single"/>
        </w:rPr>
      </w:pPr>
      <w:r w:rsidRPr="009F70AB">
        <w:rPr>
          <w:u w:val="single"/>
        </w:rPr>
        <w:t>Актуальность</w:t>
      </w:r>
      <w:r>
        <w:rPr>
          <w:u w:val="single"/>
        </w:rPr>
        <w:t>:</w:t>
      </w:r>
    </w:p>
    <w:p w:rsidR="008F3E28" w:rsidRPr="009F70AB" w:rsidRDefault="008F3E28" w:rsidP="008F3E28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0" w:firstLine="709"/>
        <w:jc w:val="both"/>
      </w:pPr>
      <w:r w:rsidRPr="009F70AB">
        <w:t>Соответствие содержания материалов требованиям ФГОС СПО (в том числе ФГОС СПО по ТОП-50).</w:t>
      </w:r>
    </w:p>
    <w:p w:rsidR="008F3E28" w:rsidRPr="009F70AB" w:rsidRDefault="008F3E28" w:rsidP="008F3E2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9F70AB">
        <w:t>Направленность на решение актуальной практической проблемы в рамках реализации ФГОС СПО (в том числе ФГОС СПО по ТОП-50).</w:t>
      </w:r>
    </w:p>
    <w:p w:rsidR="008F3E28" w:rsidRPr="009F70AB" w:rsidRDefault="008F3E28" w:rsidP="008F3E28">
      <w:pPr>
        <w:tabs>
          <w:tab w:val="left" w:pos="993"/>
        </w:tabs>
        <w:jc w:val="both"/>
        <w:rPr>
          <w:u w:val="single"/>
        </w:rPr>
      </w:pPr>
      <w:r w:rsidRPr="009F70AB">
        <w:rPr>
          <w:u w:val="single"/>
        </w:rPr>
        <w:t>Содержательность</w:t>
      </w:r>
      <w:r>
        <w:rPr>
          <w:u w:val="single"/>
        </w:rPr>
        <w:t>:</w:t>
      </w:r>
    </w:p>
    <w:p w:rsidR="008F3E28" w:rsidRPr="009F70AB" w:rsidRDefault="008F3E28" w:rsidP="008F3E2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9F70AB">
        <w:t>Соответствие материалов заявленному виду методических материалов.</w:t>
      </w:r>
    </w:p>
    <w:p w:rsidR="008F3E28" w:rsidRPr="009F70AB" w:rsidRDefault="008F3E28" w:rsidP="008F3E2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9F70AB">
        <w:t>Технологичность (соответствие содержания работы заявленной теме; соответствие поставленной цели теме методической продукции; целесообразность поставленных задач для достижения цели методической продукции).</w:t>
      </w:r>
    </w:p>
    <w:p w:rsidR="008F3E28" w:rsidRPr="009F70AB" w:rsidRDefault="008F3E28" w:rsidP="008F3E2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</w:pPr>
      <w:r w:rsidRPr="009F70AB">
        <w:t>Новизна материалов.</w:t>
      </w:r>
    </w:p>
    <w:p w:rsidR="008F3E28" w:rsidRPr="009F70AB" w:rsidRDefault="008F3E28" w:rsidP="008F3E2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</w:pPr>
      <w:r w:rsidRPr="009F70AB">
        <w:t xml:space="preserve">Качество стиля, доступность изложения. </w:t>
      </w:r>
    </w:p>
    <w:p w:rsidR="008F3E28" w:rsidRPr="009F70AB" w:rsidRDefault="008F3E28" w:rsidP="008F3E2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</w:pPr>
      <w:r w:rsidRPr="009F70AB">
        <w:t>Научная обоснованность содержания материала.</w:t>
      </w:r>
    </w:p>
    <w:p w:rsidR="008F3E28" w:rsidRPr="009F70AB" w:rsidRDefault="008F3E28" w:rsidP="008F3E2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</w:pPr>
      <w:r w:rsidRPr="009F70AB">
        <w:t>Творческий подход, оригинальность преподнесения материала.</w:t>
      </w:r>
    </w:p>
    <w:p w:rsidR="008F3E28" w:rsidRPr="009F70AB" w:rsidRDefault="008F3E28" w:rsidP="008F3E28">
      <w:r w:rsidRPr="009F70AB">
        <w:rPr>
          <w:u w:val="single"/>
        </w:rPr>
        <w:t>Результативность</w:t>
      </w:r>
      <w:r>
        <w:rPr>
          <w:u w:val="single"/>
        </w:rPr>
        <w:t>:</w:t>
      </w:r>
    </w:p>
    <w:p w:rsidR="008F3E28" w:rsidRPr="009F70AB" w:rsidRDefault="008F3E28" w:rsidP="008F3E2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9F70AB">
        <w:t>Практическая значимость материалов (возможность использования методической продукции в других ПОО).</w:t>
      </w:r>
    </w:p>
    <w:p w:rsidR="008F3E28" w:rsidRPr="009F70AB" w:rsidRDefault="008F3E28" w:rsidP="008F3E28">
      <w:pPr>
        <w:rPr>
          <w:u w:val="single"/>
        </w:rPr>
      </w:pPr>
      <w:r w:rsidRPr="009F70AB">
        <w:rPr>
          <w:u w:val="single"/>
        </w:rPr>
        <w:t>Презентабельность</w:t>
      </w:r>
      <w:r>
        <w:rPr>
          <w:u w:val="single"/>
        </w:rPr>
        <w:t>:</w:t>
      </w:r>
    </w:p>
    <w:p w:rsidR="008F3E28" w:rsidRPr="009F70AB" w:rsidRDefault="008F3E28" w:rsidP="008F3E2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</w:pPr>
      <w:r w:rsidRPr="009F70AB">
        <w:t>Качество технического оформления материала.</w:t>
      </w:r>
    </w:p>
    <w:p w:rsidR="001B3560" w:rsidRDefault="001B3560">
      <w:pPr>
        <w:spacing w:after="200" w:line="276" w:lineRule="auto"/>
        <w:ind w:firstLine="0"/>
      </w:pPr>
      <w:r>
        <w:br w:type="page"/>
      </w:r>
    </w:p>
    <w:p w:rsidR="001B3560" w:rsidRPr="00F85EC3" w:rsidRDefault="001B3560" w:rsidP="001B3560">
      <w:pPr>
        <w:jc w:val="right"/>
      </w:pPr>
      <w:r w:rsidRPr="00F85EC3">
        <w:lastRenderedPageBreak/>
        <w:t xml:space="preserve">Приложение </w:t>
      </w:r>
      <w:r w:rsidR="00F85EC3">
        <w:t xml:space="preserve">№ </w:t>
      </w:r>
      <w:bookmarkStart w:id="0" w:name="_GoBack"/>
      <w:bookmarkEnd w:id="0"/>
      <w:r w:rsidRPr="00F85EC3">
        <w:t>6</w:t>
      </w:r>
    </w:p>
    <w:p w:rsidR="001B3560" w:rsidRDefault="001B3560" w:rsidP="001B3560">
      <w:pPr>
        <w:jc w:val="center"/>
        <w:rPr>
          <w:b/>
        </w:rPr>
      </w:pPr>
      <w:r>
        <w:rPr>
          <w:b/>
        </w:rPr>
        <w:t>Критерии оценки презентации учебного занятия</w:t>
      </w:r>
    </w:p>
    <w:p w:rsidR="001B3560" w:rsidRDefault="001B3560" w:rsidP="001B3560">
      <w:pPr>
        <w:ind w:firstLine="0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106"/>
        <w:gridCol w:w="850"/>
        <w:gridCol w:w="958"/>
      </w:tblGrid>
      <w:tr w:rsidR="001B3560" w:rsidTr="001B35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Критерии и 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Мак.</w:t>
            </w:r>
          </w:p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балл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Оценка, выставленная экспертом</w:t>
            </w:r>
          </w:p>
        </w:tc>
      </w:tr>
      <w:tr w:rsidR="001B3560" w:rsidTr="001B356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left="720" w:firstLine="0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1.Тема презентации</w:t>
            </w:r>
          </w:p>
        </w:tc>
      </w:tr>
      <w:tr w:rsidR="001B3560" w:rsidTr="001B35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Соответствие темы программе учебной дисциплине или модуля (раздела):</w:t>
            </w:r>
          </w:p>
          <w:p w:rsidR="001B3560" w:rsidRDefault="001B3560" w:rsidP="001B3560">
            <w:pPr>
              <w:numPr>
                <w:ilvl w:val="0"/>
                <w:numId w:val="13"/>
              </w:numPr>
              <w:ind w:left="336" w:hanging="28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не соответствует (т.е. не включает темы, предусмотренные стандартом) – 0 баллов</w:t>
            </w:r>
          </w:p>
          <w:p w:rsidR="001B3560" w:rsidRDefault="001B3560" w:rsidP="001B3560">
            <w:pPr>
              <w:numPr>
                <w:ilvl w:val="0"/>
                <w:numId w:val="13"/>
              </w:numPr>
              <w:ind w:left="336" w:hanging="284"/>
              <w:jc w:val="both"/>
              <w:rPr>
                <w:sz w:val="22"/>
              </w:rPr>
            </w:pPr>
            <w:r>
              <w:rPr>
                <w:sz w:val="22"/>
              </w:rPr>
              <w:t>соответствует темам ФГОС СПО (в разрезе специальностей/профессий) – 2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</w:p>
        </w:tc>
      </w:tr>
      <w:tr w:rsidR="001B3560" w:rsidTr="001B356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left="720" w:firstLine="0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2.Дидактические и методические цели и задачи презентации</w:t>
            </w:r>
          </w:p>
        </w:tc>
      </w:tr>
      <w:tr w:rsidR="001B3560" w:rsidTr="001B35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Соответствие целей поставленной теме и достижение поставленных целей и задач ФГОС СПО:</w:t>
            </w:r>
          </w:p>
          <w:p w:rsidR="001B3560" w:rsidRDefault="001B3560">
            <w:pPr>
              <w:ind w:left="336" w:hanging="284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не соответствует (т.е. цель и задача не </w:t>
            </w:r>
            <w:proofErr w:type="gramStart"/>
            <w:r>
              <w:rPr>
                <w:sz w:val="22"/>
              </w:rPr>
              <w:t>достигнуты</w:t>
            </w:r>
            <w:proofErr w:type="gramEnd"/>
            <w:r>
              <w:rPr>
                <w:sz w:val="22"/>
              </w:rPr>
              <w:t>) – 0 баллов</w:t>
            </w:r>
          </w:p>
          <w:p w:rsidR="001B3560" w:rsidRDefault="001B3560">
            <w:pPr>
              <w:ind w:left="336" w:hanging="284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соответствует целям и задачам ФГОС СПО (в разрезе специальностей/профессий) – 1-2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</w:p>
        </w:tc>
      </w:tr>
      <w:tr w:rsidR="001B3560" w:rsidTr="001B356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3.Содержание</w:t>
            </w:r>
          </w:p>
        </w:tc>
      </w:tr>
      <w:tr w:rsidR="001B3560" w:rsidTr="001B35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Достоверная информация о справках и текущих событиях.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Все заключения подтверждены достоверными источниками. 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Язык изложения материала понятен аудитории. </w:t>
            </w:r>
          </w:p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Актуальность, точность и полезность содержания.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</w:p>
        </w:tc>
      </w:tr>
      <w:tr w:rsidR="001B3560" w:rsidTr="001B356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4.Подбор информации для создания презентации</w:t>
            </w:r>
          </w:p>
        </w:tc>
      </w:tr>
      <w:tr w:rsidR="001B3560" w:rsidTr="001B35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Графические иллюстрации для презентации.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Статистика.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Диаграммы и графики.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Экспертные оценки Ресурсы Интернет.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Примеры.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Сравнения.</w:t>
            </w:r>
          </w:p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Цитаты и т.д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</w:p>
        </w:tc>
      </w:tr>
      <w:tr w:rsidR="001B3560" w:rsidTr="001B356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5.Подача материала презентации</w:t>
            </w:r>
          </w:p>
        </w:tc>
      </w:tr>
      <w:tr w:rsidR="001B3560" w:rsidTr="001B35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Хронология.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Приоритет.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Тематическая последовательность. </w:t>
            </w:r>
          </w:p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Структура по принципу «проблема-решение».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</w:p>
        </w:tc>
      </w:tr>
      <w:tr w:rsidR="001B3560" w:rsidTr="001B356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Логика и переходы во время презентации</w:t>
            </w:r>
          </w:p>
        </w:tc>
      </w:tr>
      <w:tr w:rsidR="001B3560" w:rsidTr="001B35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От вступления к основной части.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От одной основной идеи (части) к другой. </w:t>
            </w:r>
          </w:p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От одного слайда к другому.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</w:p>
        </w:tc>
      </w:tr>
      <w:tr w:rsidR="001B3560" w:rsidTr="001B356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Заключение</w:t>
            </w:r>
          </w:p>
        </w:tc>
      </w:tr>
      <w:tr w:rsidR="001B3560" w:rsidTr="001B35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Яркое высказывание - переход к заключению.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Повторение основных целей и задач выступления.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Выводы. Подведение итогов. </w:t>
            </w:r>
          </w:p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Короткое и запоминающееся высказывание в конце..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</w:p>
        </w:tc>
      </w:tr>
      <w:tr w:rsidR="001B3560" w:rsidTr="001B356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Дизайн презентации</w:t>
            </w:r>
          </w:p>
        </w:tc>
      </w:tr>
      <w:tr w:rsidR="001B3560" w:rsidTr="001B35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Шрифт (читаемость).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Корректно ли выбран цвет (фона, шрифта, заголовков). </w:t>
            </w:r>
          </w:p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Элементы анимации.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</w:p>
        </w:tc>
      </w:tr>
      <w:tr w:rsidR="001B3560" w:rsidTr="001B356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Техническая часть</w:t>
            </w:r>
          </w:p>
        </w:tc>
      </w:tr>
      <w:tr w:rsidR="001B3560" w:rsidTr="001B35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Грамматика. </w:t>
            </w:r>
          </w:p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Подходящий словарь. </w:t>
            </w:r>
          </w:p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Наличие ошибок правописания и опечаток.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</w:p>
        </w:tc>
      </w:tr>
      <w:tr w:rsidR="001B3560" w:rsidTr="001B35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ind w:firstLine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ind w:firstLine="0"/>
              <w:jc w:val="both"/>
              <w:rPr>
                <w:sz w:val="22"/>
              </w:rPr>
            </w:pPr>
          </w:p>
        </w:tc>
      </w:tr>
    </w:tbl>
    <w:p w:rsidR="001B3560" w:rsidRDefault="001B3560" w:rsidP="001B3560">
      <w:pPr>
        <w:ind w:firstLine="0"/>
        <w:jc w:val="both"/>
        <w:rPr>
          <w:sz w:val="22"/>
        </w:rPr>
      </w:pPr>
    </w:p>
    <w:p w:rsidR="008F3E28" w:rsidRPr="009F70AB" w:rsidRDefault="008F3E28" w:rsidP="008F3E28"/>
    <w:p w:rsidR="008F3E28" w:rsidRDefault="008F3E28" w:rsidP="008F3E28">
      <w:pPr>
        <w:ind w:firstLine="0"/>
        <w:jc w:val="center"/>
        <w:rPr>
          <w:szCs w:val="24"/>
        </w:rPr>
      </w:pPr>
    </w:p>
    <w:p w:rsidR="004F61A8" w:rsidRDefault="004F61A8"/>
    <w:sectPr w:rsidR="004F61A8" w:rsidSect="00547CB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08D"/>
    <w:multiLevelType w:val="hybridMultilevel"/>
    <w:tmpl w:val="B0F2E79A"/>
    <w:lvl w:ilvl="0" w:tplc="B06C8C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3DDE"/>
    <w:multiLevelType w:val="hybridMultilevel"/>
    <w:tmpl w:val="1FA0A872"/>
    <w:lvl w:ilvl="0" w:tplc="9544C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701F2"/>
    <w:multiLevelType w:val="hybridMultilevel"/>
    <w:tmpl w:val="396C569A"/>
    <w:lvl w:ilvl="0" w:tplc="D0E6B2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EF3"/>
    <w:multiLevelType w:val="hybridMultilevel"/>
    <w:tmpl w:val="2F44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75C1B"/>
    <w:multiLevelType w:val="hybridMultilevel"/>
    <w:tmpl w:val="8BB06ABE"/>
    <w:lvl w:ilvl="0" w:tplc="8DEE5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5DAE"/>
    <w:multiLevelType w:val="hybridMultilevel"/>
    <w:tmpl w:val="A01A7CC8"/>
    <w:lvl w:ilvl="0" w:tplc="9E8008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2656C"/>
    <w:multiLevelType w:val="hybridMultilevel"/>
    <w:tmpl w:val="B0F2E79A"/>
    <w:lvl w:ilvl="0" w:tplc="B06C8C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85CB3"/>
    <w:multiLevelType w:val="hybridMultilevel"/>
    <w:tmpl w:val="4FE464B0"/>
    <w:lvl w:ilvl="0" w:tplc="408E0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96149"/>
    <w:multiLevelType w:val="hybridMultilevel"/>
    <w:tmpl w:val="10E0C4BE"/>
    <w:lvl w:ilvl="0" w:tplc="1FC2CB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4159D"/>
    <w:multiLevelType w:val="hybridMultilevel"/>
    <w:tmpl w:val="B66A7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5B6BDA"/>
    <w:multiLevelType w:val="hybridMultilevel"/>
    <w:tmpl w:val="3C2000D2"/>
    <w:lvl w:ilvl="0" w:tplc="DB8666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B4474"/>
    <w:multiLevelType w:val="hybridMultilevel"/>
    <w:tmpl w:val="BF3E2E90"/>
    <w:lvl w:ilvl="0" w:tplc="D21627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FE7201E"/>
    <w:multiLevelType w:val="hybridMultilevel"/>
    <w:tmpl w:val="D9D2C92C"/>
    <w:lvl w:ilvl="0" w:tplc="5928C3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C6"/>
    <w:rsid w:val="001B3560"/>
    <w:rsid w:val="001E545A"/>
    <w:rsid w:val="003D1EC6"/>
    <w:rsid w:val="004A32E2"/>
    <w:rsid w:val="004F61A8"/>
    <w:rsid w:val="008F3E28"/>
    <w:rsid w:val="00BD32B7"/>
    <w:rsid w:val="00F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28"/>
    <w:pPr>
      <w:ind w:left="720"/>
      <w:contextualSpacing/>
    </w:pPr>
  </w:style>
  <w:style w:type="paragraph" w:customStyle="1" w:styleId="Default">
    <w:name w:val="Default"/>
    <w:uiPriority w:val="99"/>
    <w:rsid w:val="008F3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8F3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28"/>
    <w:pPr>
      <w:ind w:left="720"/>
      <w:contextualSpacing/>
    </w:pPr>
  </w:style>
  <w:style w:type="paragraph" w:customStyle="1" w:styleId="Default">
    <w:name w:val="Default"/>
    <w:uiPriority w:val="99"/>
    <w:rsid w:val="008F3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8F3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5C786042901E9FB905726EDBEC40256DFC45B84E8EDC9FDA649A543DCF685F4438220E0DC9120B61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55C786042901E9FB905726EDBEC40256DFC45B84E8EDC9FDA649A543DCF685F4438220E0DC9325B61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2080</Words>
  <Characters>11859</Characters>
  <Application>Microsoft Office Word</Application>
  <DocSecurity>0</DocSecurity>
  <Lines>98</Lines>
  <Paragraphs>27</Paragraphs>
  <ScaleCrop>false</ScaleCrop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Гашева</dc:creator>
  <cp:keywords/>
  <dc:description/>
  <cp:lastModifiedBy>Ольга Юрьевна Гашева</cp:lastModifiedBy>
  <cp:revision>6</cp:revision>
  <dcterms:created xsi:type="dcterms:W3CDTF">2019-01-15T11:13:00Z</dcterms:created>
  <dcterms:modified xsi:type="dcterms:W3CDTF">2019-02-15T06:28:00Z</dcterms:modified>
</cp:coreProperties>
</file>